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5FD" w:rsidRPr="009A75FD" w:rsidRDefault="009A75FD" w:rsidP="009A75FD">
      <w:pPr>
        <w:pBdr>
          <w:bottom w:val="single" w:sz="4" w:space="1" w:color="auto"/>
        </w:pBd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9A75FD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A75FD" w:rsidRPr="009A75FD" w:rsidRDefault="009A75FD" w:rsidP="009A75FD">
      <w:pPr>
        <w:pBdr>
          <w:bottom w:val="single" w:sz="4" w:space="1" w:color="auto"/>
        </w:pBd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9A75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601" w:rsidRPr="00977B9D" w:rsidRDefault="00D13601" w:rsidP="00977B9D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7B9D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8D4BC9" w:rsidRPr="00977B9D" w:rsidRDefault="008D4BC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>Дорожная сеть является одним из крупнейших активов Кыргызской Республики, стоимость которой можно измерить через финансовые затраты на ее строительство, или через социальные и экономические выгоды, которые она обеспечивает.</w:t>
      </w:r>
    </w:p>
    <w:p w:rsidR="008D4BC9" w:rsidRPr="00977B9D" w:rsidRDefault="008D4BC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Качество жизни населения и предпринимательства </w:t>
      </w:r>
      <w:r w:rsidR="00FB2269" w:rsidRPr="00977B9D">
        <w:rPr>
          <w:rFonts w:ascii="Times New Roman" w:hAnsi="Times New Roman" w:cs="Times New Roman"/>
          <w:sz w:val="24"/>
          <w:szCs w:val="24"/>
        </w:rPr>
        <w:t xml:space="preserve">напрямую зависит </w:t>
      </w:r>
      <w:r w:rsidRPr="00977B9D">
        <w:rPr>
          <w:rFonts w:ascii="Times New Roman" w:hAnsi="Times New Roman" w:cs="Times New Roman"/>
          <w:sz w:val="24"/>
          <w:szCs w:val="24"/>
        </w:rPr>
        <w:t xml:space="preserve">от транспортно-эксплуатационного состояния автомобильных дорог и их развитости. Хорошее состояние дорог способствует сокращению транспортных расходов и экономическому росту.  </w:t>
      </w:r>
    </w:p>
    <w:p w:rsidR="008D4BC9" w:rsidRPr="00977B9D" w:rsidRDefault="008D4BC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7B9D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977B9D">
        <w:rPr>
          <w:rFonts w:ascii="Times New Roman" w:hAnsi="Times New Roman" w:cs="Times New Roman"/>
          <w:sz w:val="24"/>
          <w:szCs w:val="24"/>
        </w:rPr>
        <w:t>остояние</w:t>
      </w:r>
      <w:proofErr w:type="spellEnd"/>
      <w:r w:rsidRPr="00977B9D">
        <w:rPr>
          <w:rFonts w:ascii="Times New Roman" w:hAnsi="Times New Roman" w:cs="Times New Roman"/>
          <w:sz w:val="24"/>
          <w:szCs w:val="24"/>
        </w:rPr>
        <w:t xml:space="preserve"> автомобильных дорог и дорожных сооружений </w:t>
      </w:r>
      <w:r w:rsidRPr="00977B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 одним из главных препятствий в повышении конкурентоспособности страны на внешнем рынке.</w:t>
      </w:r>
      <w:proofErr w:type="gramEnd"/>
      <w:r w:rsidRPr="00977B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Так, в соответствии с последним опубликованным Всемирным экономическим форумом глобальным рейтингом конкурентоспособности Кыргызская Республика занимает 122 место по качеству автомобильных дорог из 137 стран мира и находится на протяжении нескольких лет в двадцатке худших стран.</w:t>
      </w:r>
    </w:p>
    <w:p w:rsidR="008D4BC9" w:rsidRPr="00977B9D" w:rsidRDefault="008D4BC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>Отставание в развитии автомобильных дорог от потребностей экономики страны приводит к существенным потерям в экономике любого государства. В Кыргызской Республике, вследствие географического положения страны, автомобильный транспорт составляет основную часть транспортного сектора, являющегося связующим звеном в развитии других секторов экономики, и обеспечивает 94% от общего объема грузовых перевозок и 98,6% всех пассажирских перевозок. Ежегодно автодорожная отрасль обеспечивает оценочно не менее 1-2 процентов прироста ВВП. Таким образом, в Кыргызской Республике рост экономики во многом предопределен развитием автодорожной отрасли страны, что, в свою очередь, обуславливает высокую потребность в надежно функционирующей</w:t>
      </w:r>
      <w:r w:rsidR="00B91456" w:rsidRPr="00977B9D">
        <w:rPr>
          <w:rFonts w:ascii="Times New Roman" w:hAnsi="Times New Roman" w:cs="Times New Roman"/>
          <w:sz w:val="24"/>
          <w:szCs w:val="24"/>
        </w:rPr>
        <w:t>,</w:t>
      </w:r>
      <w:r w:rsidRPr="00977B9D">
        <w:rPr>
          <w:rFonts w:ascii="Times New Roman" w:hAnsi="Times New Roman" w:cs="Times New Roman"/>
          <w:sz w:val="24"/>
          <w:szCs w:val="24"/>
        </w:rPr>
        <w:t xml:space="preserve"> широко разветвленной и качественной сети автомобильных дорог. </w:t>
      </w:r>
    </w:p>
    <w:p w:rsidR="008D4BC9" w:rsidRPr="00977B9D" w:rsidRDefault="008D4BC9" w:rsidP="00977B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7B9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процентах к ВВП совокупное финансирование дорожных работ выросло по итогам 2016 года с 2,2 до 3,3 процентных пункта, что означает опережающий темп инвестиций в дорожное строительство в сравнении с экономическим ростом. </w:t>
      </w:r>
    </w:p>
    <w:p w:rsidR="008D4BC9" w:rsidRPr="00977B9D" w:rsidRDefault="008D4BC9" w:rsidP="00977B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7B9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 точки зрения общемировой практики, показатель уровня инвестиций в 3,3% ВВП достаточно высок.  </w:t>
      </w:r>
    </w:p>
    <w:p w:rsidR="008D4BC9" w:rsidRPr="00977B9D" w:rsidRDefault="008D4BC9" w:rsidP="00977B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7B9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Однако столь оптимистичная картина при детальном изучении системы управления дорожным хозяйством </w:t>
      </w:r>
      <w:r w:rsidR="00BD17F0" w:rsidRPr="00977B9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деле представляет собой </w:t>
      </w:r>
      <w:r w:rsidRPr="00977B9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внушительный круг взаимосвязанных проблем, связанных с финансированием дорожного сектора, требующих безотлагательных изменений и вмешательства государственных институтов. </w:t>
      </w:r>
    </w:p>
    <w:p w:rsidR="008D4BC9" w:rsidRPr="00977B9D" w:rsidRDefault="008D4BC9" w:rsidP="00977B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7B9D">
        <w:rPr>
          <w:rFonts w:ascii="Times New Roman" w:eastAsia="Calibri" w:hAnsi="Times New Roman" w:cs="Times New Roman"/>
          <w:color w:val="000000"/>
          <w:sz w:val="24"/>
          <w:szCs w:val="24"/>
        </w:rPr>
        <w:t>Львиная доля финансовых ресурсов в бюджете дорожного сектора ввиду значительной изношенности дорог и дорожных сооружений направляется на капитальный ремонт автомобильных дорог и сооружений, реконструкцию и реабилитацию международных транспортных коридоров, т.е. для приведения дорог в нормативное состояние. В то время как в странах-лидерах по качеству дорожной инфраструктуры объемы средств в 4-6% ВВП инвестируются уже в развитую дорожную сеть</w:t>
      </w:r>
      <w:r w:rsidRPr="00977B9D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, </w:t>
      </w:r>
      <w:r w:rsidRPr="00977B9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строятся современные высокоскоростные автомагистрали, автострады. </w:t>
      </w:r>
    </w:p>
    <w:p w:rsidR="008D4BC9" w:rsidRPr="00977B9D" w:rsidRDefault="008D4BC9" w:rsidP="00977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7B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Чтобы преодолеть настоящий кризис в системе дорожного хозяйства, необходимо, в первую очередь, отказаться от существующей практики финансирования автомобильных дорог по остаточному принципу, исходя из возможностей бюджета, и оценивать бюджетные инвестиции в дорожное хозяйство </w:t>
      </w:r>
      <w:r w:rsidRPr="00977B9D">
        <w:rPr>
          <w:rFonts w:ascii="Times New Roman" w:hAnsi="Times New Roman" w:cs="Times New Roman"/>
          <w:sz w:val="24"/>
          <w:szCs w:val="24"/>
        </w:rPr>
        <w:t xml:space="preserve">как мощный инструмент социального и экономического развития страны. </w:t>
      </w:r>
    </w:p>
    <w:p w:rsidR="008D4BC9" w:rsidRPr="00977B9D" w:rsidRDefault="008D4BC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При этом развитие дорожной сети должно идти не только в направлении реабилитации и реконструкции участков автодорог международных транспортных коридоров, но также и в направлении сохранения существующей автодорожной сети, </w:t>
      </w:r>
      <w:r w:rsidR="00B91456" w:rsidRPr="00977B9D">
        <w:rPr>
          <w:rFonts w:ascii="Times New Roman" w:hAnsi="Times New Roman" w:cs="Times New Roman"/>
          <w:sz w:val="24"/>
          <w:szCs w:val="24"/>
        </w:rPr>
        <w:lastRenderedPageBreak/>
        <w:t xml:space="preserve">поддержании </w:t>
      </w:r>
      <w:r w:rsidRPr="00977B9D">
        <w:rPr>
          <w:rFonts w:ascii="Times New Roman" w:hAnsi="Times New Roman" w:cs="Times New Roman"/>
          <w:sz w:val="24"/>
          <w:szCs w:val="24"/>
        </w:rPr>
        <w:t xml:space="preserve">и </w:t>
      </w:r>
      <w:r w:rsidR="00B91456" w:rsidRPr="00977B9D">
        <w:rPr>
          <w:rFonts w:ascii="Times New Roman" w:hAnsi="Times New Roman" w:cs="Times New Roman"/>
          <w:sz w:val="24"/>
          <w:szCs w:val="24"/>
        </w:rPr>
        <w:t xml:space="preserve">улучшении </w:t>
      </w:r>
      <w:r w:rsidRPr="00977B9D">
        <w:rPr>
          <w:rFonts w:ascii="Times New Roman" w:hAnsi="Times New Roman" w:cs="Times New Roman"/>
          <w:sz w:val="24"/>
          <w:szCs w:val="24"/>
        </w:rPr>
        <w:t xml:space="preserve">ее транспортно-эксплуатационного состояния за счет проведения комплекса работ по ремонту и содержанию дорог. Однако в результате ежегодного недофинансирования этой части работ в настоящее время </w:t>
      </w:r>
      <w:r w:rsidR="000B2E2F" w:rsidRPr="00977B9D">
        <w:rPr>
          <w:rFonts w:ascii="Times New Roman" w:hAnsi="Times New Roman" w:cs="Times New Roman"/>
          <w:sz w:val="24"/>
          <w:szCs w:val="24"/>
        </w:rPr>
        <w:t xml:space="preserve">мы имеем </w:t>
      </w:r>
      <w:r w:rsidRPr="00977B9D">
        <w:rPr>
          <w:rFonts w:ascii="Times New Roman" w:hAnsi="Times New Roman" w:cs="Times New Roman"/>
          <w:sz w:val="24"/>
          <w:szCs w:val="24"/>
        </w:rPr>
        <w:t xml:space="preserve">изношенную дорожную сеть и высокую потребность в огромных инвестициях для приведения автомобильных дорог и дорожных сооружений к нормативному состоянию. </w:t>
      </w:r>
    </w:p>
    <w:p w:rsidR="00142359" w:rsidRPr="00977B9D" w:rsidRDefault="00A72E83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>Ориентация мировых процессов в инфраструктурных проектах</w:t>
      </w:r>
      <w:r w:rsidR="00690C70" w:rsidRPr="00977B9D">
        <w:rPr>
          <w:rFonts w:ascii="Times New Roman" w:hAnsi="Times New Roman" w:cs="Times New Roman"/>
          <w:sz w:val="24"/>
          <w:szCs w:val="24"/>
        </w:rPr>
        <w:t xml:space="preserve"> на их </w:t>
      </w:r>
      <w:proofErr w:type="spellStart"/>
      <w:r w:rsidR="00690C70" w:rsidRPr="00977B9D">
        <w:rPr>
          <w:rFonts w:ascii="Times New Roman" w:hAnsi="Times New Roman" w:cs="Times New Roman"/>
          <w:sz w:val="24"/>
          <w:szCs w:val="24"/>
        </w:rPr>
        <w:t>цифровизацию</w:t>
      </w:r>
      <w:proofErr w:type="spellEnd"/>
      <w:r w:rsidR="00690C70" w:rsidRPr="00977B9D">
        <w:rPr>
          <w:rFonts w:ascii="Times New Roman" w:hAnsi="Times New Roman" w:cs="Times New Roman"/>
          <w:sz w:val="24"/>
          <w:szCs w:val="24"/>
        </w:rPr>
        <w:t xml:space="preserve"> и </w:t>
      </w:r>
      <w:r w:rsidR="000B2E2F" w:rsidRPr="00977B9D">
        <w:rPr>
          <w:rFonts w:ascii="Times New Roman" w:hAnsi="Times New Roman" w:cs="Times New Roman"/>
          <w:sz w:val="24"/>
          <w:szCs w:val="24"/>
        </w:rPr>
        <w:t>повсеместное</w:t>
      </w:r>
      <w:r w:rsidR="00690C70" w:rsidRPr="00977B9D">
        <w:rPr>
          <w:rFonts w:ascii="Times New Roman" w:hAnsi="Times New Roman" w:cs="Times New Roman"/>
          <w:sz w:val="24"/>
          <w:szCs w:val="24"/>
        </w:rPr>
        <w:t xml:space="preserve"> использование интеллектуальных транспортных систем</w:t>
      </w:r>
      <w:r w:rsidR="006E3045" w:rsidRPr="00977B9D">
        <w:rPr>
          <w:rFonts w:ascii="Times New Roman" w:hAnsi="Times New Roman" w:cs="Times New Roman"/>
          <w:sz w:val="24"/>
          <w:szCs w:val="24"/>
        </w:rPr>
        <w:t xml:space="preserve">, учитывая их </w:t>
      </w:r>
      <w:r w:rsidR="00690C70" w:rsidRPr="00977B9D">
        <w:rPr>
          <w:rFonts w:ascii="Times New Roman" w:hAnsi="Times New Roman" w:cs="Times New Roman"/>
          <w:sz w:val="24"/>
          <w:szCs w:val="24"/>
        </w:rPr>
        <w:t xml:space="preserve">непосредственное влияние  на процессы в масштабе страны,  обусловили необходимость переработки Основных направлений развития дорожной отрасли </w:t>
      </w:r>
      <w:r w:rsidR="002669E5" w:rsidRPr="00977B9D">
        <w:rPr>
          <w:rFonts w:ascii="Times New Roman" w:hAnsi="Times New Roman" w:cs="Times New Roman"/>
          <w:sz w:val="24"/>
          <w:szCs w:val="24"/>
        </w:rPr>
        <w:t xml:space="preserve">на </w:t>
      </w:r>
      <w:r w:rsidR="00690C70" w:rsidRPr="00977B9D">
        <w:rPr>
          <w:rFonts w:ascii="Times New Roman" w:hAnsi="Times New Roman" w:cs="Times New Roman"/>
          <w:sz w:val="24"/>
          <w:szCs w:val="24"/>
        </w:rPr>
        <w:t>2016</w:t>
      </w:r>
      <w:r w:rsidR="002669E5" w:rsidRPr="00977B9D">
        <w:rPr>
          <w:rFonts w:ascii="Times New Roman" w:hAnsi="Times New Roman" w:cs="Times New Roman"/>
          <w:sz w:val="24"/>
          <w:szCs w:val="24"/>
        </w:rPr>
        <w:t>-2025 годы</w:t>
      </w:r>
      <w:r w:rsidR="00690C70" w:rsidRPr="00977B9D">
        <w:rPr>
          <w:rFonts w:ascii="Times New Roman" w:hAnsi="Times New Roman" w:cs="Times New Roman"/>
          <w:sz w:val="24"/>
          <w:szCs w:val="24"/>
        </w:rPr>
        <w:t xml:space="preserve"> (</w:t>
      </w:r>
      <w:r w:rsidR="00690C70" w:rsidRPr="00977B9D">
        <w:rPr>
          <w:rFonts w:ascii="Times New Roman" w:hAnsi="Times New Roman" w:cs="Times New Roman"/>
          <w:sz w:val="24"/>
          <w:szCs w:val="24"/>
          <w:lang w:val="ky-KG"/>
        </w:rPr>
        <w:t>ОНРДО</w:t>
      </w:r>
      <w:r w:rsidR="00EA0595" w:rsidRPr="00977B9D">
        <w:rPr>
          <w:rFonts w:ascii="Times New Roman" w:hAnsi="Times New Roman" w:cs="Times New Roman"/>
          <w:sz w:val="24"/>
          <w:szCs w:val="24"/>
          <w:lang w:val="ky-KG"/>
        </w:rPr>
        <w:t xml:space="preserve"> -</w:t>
      </w:r>
      <w:r w:rsidR="00690C70" w:rsidRPr="00977B9D">
        <w:rPr>
          <w:rFonts w:ascii="Times New Roman" w:hAnsi="Times New Roman" w:cs="Times New Roman"/>
          <w:sz w:val="24"/>
          <w:szCs w:val="24"/>
          <w:lang w:val="ky-KG"/>
        </w:rPr>
        <w:t>2016</w:t>
      </w:r>
      <w:r w:rsidR="00690C70" w:rsidRPr="00977B9D">
        <w:rPr>
          <w:rFonts w:ascii="Times New Roman" w:hAnsi="Times New Roman" w:cs="Times New Roman"/>
          <w:sz w:val="24"/>
          <w:szCs w:val="24"/>
        </w:rPr>
        <w:t xml:space="preserve">) </w:t>
      </w:r>
      <w:r w:rsidR="00574FB3" w:rsidRPr="00977B9D">
        <w:rPr>
          <w:rFonts w:ascii="Times New Roman" w:hAnsi="Times New Roman" w:cs="Times New Roman"/>
          <w:sz w:val="24"/>
          <w:szCs w:val="24"/>
        </w:rPr>
        <w:t>с постановкой</w:t>
      </w:r>
      <w:r w:rsidR="001F2532" w:rsidRPr="00977B9D">
        <w:rPr>
          <w:rFonts w:ascii="Times New Roman" w:hAnsi="Times New Roman" w:cs="Times New Roman"/>
          <w:sz w:val="24"/>
          <w:szCs w:val="24"/>
        </w:rPr>
        <w:t xml:space="preserve"> задач </w:t>
      </w:r>
      <w:r w:rsidR="006E3045" w:rsidRPr="00977B9D">
        <w:rPr>
          <w:rFonts w:ascii="Times New Roman" w:hAnsi="Times New Roman" w:cs="Times New Roman"/>
          <w:sz w:val="24"/>
          <w:szCs w:val="24"/>
        </w:rPr>
        <w:t xml:space="preserve">по удлинению </w:t>
      </w:r>
      <w:r w:rsidR="00574FB3" w:rsidRPr="00977B9D">
        <w:rPr>
          <w:rFonts w:ascii="Times New Roman" w:hAnsi="Times New Roman" w:cs="Times New Roman"/>
          <w:sz w:val="24"/>
          <w:szCs w:val="24"/>
        </w:rPr>
        <w:t>временных рамок</w:t>
      </w:r>
      <w:r w:rsidR="006E3045" w:rsidRPr="00977B9D">
        <w:rPr>
          <w:rFonts w:ascii="Times New Roman" w:hAnsi="Times New Roman" w:cs="Times New Roman"/>
          <w:sz w:val="24"/>
          <w:szCs w:val="24"/>
        </w:rPr>
        <w:t xml:space="preserve"> на их реализацию. </w:t>
      </w:r>
      <w:r w:rsidR="00574FB3"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="006E3045" w:rsidRPr="00977B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333" w:rsidRPr="00977B9D" w:rsidRDefault="002949A0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Поставленные </w:t>
      </w:r>
      <w:r w:rsidR="001F2532" w:rsidRPr="00977B9D">
        <w:rPr>
          <w:rFonts w:ascii="Times New Roman" w:hAnsi="Times New Roman" w:cs="Times New Roman"/>
          <w:sz w:val="24"/>
          <w:szCs w:val="24"/>
        </w:rPr>
        <w:t xml:space="preserve">в ОНРДО </w:t>
      </w:r>
      <w:r w:rsidR="002669E5" w:rsidRPr="00977B9D">
        <w:rPr>
          <w:rFonts w:ascii="Times New Roman" w:hAnsi="Times New Roman" w:cs="Times New Roman"/>
          <w:sz w:val="24"/>
          <w:szCs w:val="24"/>
        </w:rPr>
        <w:t xml:space="preserve">- </w:t>
      </w:r>
      <w:r w:rsidR="001F2532" w:rsidRPr="00977B9D">
        <w:rPr>
          <w:rFonts w:ascii="Times New Roman" w:hAnsi="Times New Roman" w:cs="Times New Roman"/>
          <w:sz w:val="24"/>
          <w:szCs w:val="24"/>
        </w:rPr>
        <w:t xml:space="preserve">2016 </w:t>
      </w:r>
      <w:r w:rsidRPr="00977B9D">
        <w:rPr>
          <w:rFonts w:ascii="Times New Roman" w:hAnsi="Times New Roman" w:cs="Times New Roman"/>
          <w:sz w:val="24"/>
          <w:szCs w:val="24"/>
        </w:rPr>
        <w:t>задачи по усовершенствованию системы управления дорожной</w:t>
      </w:r>
      <w:r w:rsidR="00694DFA" w:rsidRPr="00977B9D">
        <w:rPr>
          <w:rFonts w:ascii="Times New Roman" w:hAnsi="Times New Roman" w:cs="Times New Roman"/>
          <w:sz w:val="24"/>
          <w:szCs w:val="24"/>
        </w:rPr>
        <w:t xml:space="preserve"> отрасли</w:t>
      </w:r>
      <w:r w:rsidRPr="00977B9D">
        <w:rPr>
          <w:rFonts w:ascii="Times New Roman" w:hAnsi="Times New Roman" w:cs="Times New Roman"/>
          <w:sz w:val="24"/>
          <w:szCs w:val="24"/>
        </w:rPr>
        <w:t>, содержания дорог,</w:t>
      </w:r>
      <w:r w:rsidR="00694DFA"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Pr="00977B9D">
        <w:rPr>
          <w:rFonts w:ascii="Times New Roman" w:hAnsi="Times New Roman" w:cs="Times New Roman"/>
          <w:sz w:val="24"/>
          <w:szCs w:val="24"/>
        </w:rPr>
        <w:t xml:space="preserve">и надлежащее обслуживание инвестиций, вкладываемых в настоящее время и уже реализованных в течение последних </w:t>
      </w:r>
      <w:r w:rsidR="00C82CB3" w:rsidRPr="00977B9D">
        <w:rPr>
          <w:rFonts w:ascii="Times New Roman" w:hAnsi="Times New Roman" w:cs="Times New Roman"/>
          <w:sz w:val="24"/>
          <w:szCs w:val="24"/>
        </w:rPr>
        <w:t xml:space="preserve">30 </w:t>
      </w:r>
      <w:r w:rsidRPr="00977B9D">
        <w:rPr>
          <w:rFonts w:ascii="Times New Roman" w:hAnsi="Times New Roman" w:cs="Times New Roman"/>
          <w:sz w:val="24"/>
          <w:szCs w:val="24"/>
        </w:rPr>
        <w:t xml:space="preserve">лет, позволили заложить основу для разработки и принятия </w:t>
      </w:r>
      <w:r w:rsidR="00C66297" w:rsidRPr="00977B9D">
        <w:rPr>
          <w:rFonts w:ascii="Times New Roman" w:hAnsi="Times New Roman" w:cs="Times New Roman"/>
          <w:sz w:val="24"/>
          <w:szCs w:val="24"/>
        </w:rPr>
        <w:t xml:space="preserve">в период с 2016 года </w:t>
      </w:r>
      <w:r w:rsidRPr="00977B9D">
        <w:rPr>
          <w:rFonts w:ascii="Times New Roman" w:hAnsi="Times New Roman" w:cs="Times New Roman"/>
          <w:sz w:val="24"/>
          <w:szCs w:val="24"/>
        </w:rPr>
        <w:t xml:space="preserve">правовой </w:t>
      </w:r>
      <w:r w:rsidR="00755A80" w:rsidRPr="00977B9D">
        <w:rPr>
          <w:rFonts w:ascii="Times New Roman" w:hAnsi="Times New Roman" w:cs="Times New Roman"/>
          <w:sz w:val="24"/>
          <w:szCs w:val="24"/>
        </w:rPr>
        <w:t>базы</w:t>
      </w:r>
      <w:r w:rsidRPr="00977B9D">
        <w:rPr>
          <w:rFonts w:ascii="Times New Roman" w:hAnsi="Times New Roman" w:cs="Times New Roman"/>
          <w:sz w:val="24"/>
          <w:szCs w:val="24"/>
        </w:rPr>
        <w:t xml:space="preserve">, </w:t>
      </w:r>
      <w:r w:rsidR="00694DFA" w:rsidRPr="00977B9D">
        <w:rPr>
          <w:rFonts w:ascii="Times New Roman" w:hAnsi="Times New Roman" w:cs="Times New Roman"/>
          <w:sz w:val="24"/>
          <w:szCs w:val="24"/>
        </w:rPr>
        <w:t>позволяющей</w:t>
      </w:r>
      <w:r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="00E5145C" w:rsidRPr="00977B9D">
        <w:rPr>
          <w:rFonts w:ascii="Times New Roman" w:hAnsi="Times New Roman" w:cs="Times New Roman"/>
          <w:sz w:val="24"/>
          <w:szCs w:val="24"/>
        </w:rPr>
        <w:t>осуществить</w:t>
      </w:r>
      <w:r w:rsidRPr="00977B9D">
        <w:rPr>
          <w:rFonts w:ascii="Times New Roman" w:hAnsi="Times New Roman" w:cs="Times New Roman"/>
          <w:sz w:val="24"/>
          <w:szCs w:val="24"/>
        </w:rPr>
        <w:t xml:space="preserve"> задачи стоящие перед отраслью и определить дальнейшие </w:t>
      </w:r>
      <w:r w:rsidR="00E5145C" w:rsidRPr="00977B9D">
        <w:rPr>
          <w:rFonts w:ascii="Times New Roman" w:hAnsi="Times New Roman" w:cs="Times New Roman"/>
          <w:sz w:val="24"/>
          <w:szCs w:val="24"/>
        </w:rPr>
        <w:t>перспективы</w:t>
      </w:r>
      <w:r w:rsidRPr="00977B9D">
        <w:rPr>
          <w:rFonts w:ascii="Times New Roman" w:hAnsi="Times New Roman" w:cs="Times New Roman"/>
          <w:sz w:val="24"/>
          <w:szCs w:val="24"/>
        </w:rPr>
        <w:t xml:space="preserve"> ее развития.  </w:t>
      </w:r>
    </w:p>
    <w:p w:rsidR="00520DEA" w:rsidRPr="00977B9D" w:rsidRDefault="00520DEA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0DEA" w:rsidRPr="00977B9D" w:rsidRDefault="00D64EED" w:rsidP="00977B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D13601" w:rsidRPr="00977B9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1B4BE7" w:rsidRPr="00977B9D">
        <w:rPr>
          <w:rFonts w:ascii="Times New Roman" w:hAnsi="Times New Roman" w:cs="Times New Roman"/>
          <w:b/>
          <w:sz w:val="24"/>
          <w:szCs w:val="24"/>
        </w:rPr>
        <w:t xml:space="preserve">Общая оценка текущей ситуации </w:t>
      </w:r>
      <w:r w:rsidR="00D13601" w:rsidRPr="00977B9D">
        <w:rPr>
          <w:rFonts w:ascii="Times New Roman" w:hAnsi="Times New Roman" w:cs="Times New Roman"/>
          <w:b/>
          <w:sz w:val="24"/>
          <w:szCs w:val="24"/>
        </w:rPr>
        <w:t>в дорожной отрасли</w:t>
      </w:r>
    </w:p>
    <w:p w:rsidR="00D13601" w:rsidRPr="00977B9D" w:rsidRDefault="00D13601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По автомобильным дорогам общего пользования в Кыргызской Республике обеспечивается около 98% пассажирских и более 96% грузовых перевозок. </w:t>
      </w:r>
      <w:proofErr w:type="gramStart"/>
      <w:r w:rsidRPr="00977B9D">
        <w:rPr>
          <w:rFonts w:ascii="Times New Roman" w:hAnsi="Times New Roman" w:cs="Times New Roman"/>
          <w:sz w:val="24"/>
          <w:szCs w:val="24"/>
        </w:rPr>
        <w:t xml:space="preserve">Общая протяженность автомобильных дорог и улиц в Кыргызской Республике составляет около 34000 км, из них протяженность автомобильных дорог общего пользования составляет </w:t>
      </w:r>
      <w:r w:rsidR="00781EED"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="00781EED" w:rsidRPr="009A75FD">
        <w:rPr>
          <w:rFonts w:ascii="Times New Roman" w:hAnsi="Times New Roman" w:cs="Times New Roman"/>
          <w:sz w:val="24"/>
          <w:szCs w:val="24"/>
        </w:rPr>
        <w:t>18810</w:t>
      </w:r>
      <w:r w:rsidRPr="00977B9D">
        <w:rPr>
          <w:rFonts w:ascii="Times New Roman" w:hAnsi="Times New Roman" w:cs="Times New Roman"/>
          <w:sz w:val="24"/>
          <w:szCs w:val="24"/>
        </w:rPr>
        <w:t xml:space="preserve"> км, которые обслуживаются структурными подразделениями Министерства транспорта и дорог </w:t>
      </w:r>
      <w:r w:rsidR="00781EED" w:rsidRPr="009A75FD">
        <w:rPr>
          <w:rFonts w:ascii="Times New Roman" w:hAnsi="Times New Roman" w:cs="Times New Roman"/>
          <w:sz w:val="24"/>
          <w:szCs w:val="24"/>
        </w:rPr>
        <w:t>коммуникаций</w:t>
      </w:r>
      <w:r w:rsidR="00781EED"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Pr="00977B9D">
        <w:rPr>
          <w:rFonts w:ascii="Times New Roman" w:hAnsi="Times New Roman" w:cs="Times New Roman"/>
          <w:sz w:val="24"/>
          <w:szCs w:val="24"/>
        </w:rPr>
        <w:t>Кыргызской Республики, улицы и дороги городов, населенных пунктов городского типа и сел, сельскохозяйственных, промышленных и других предприятий - 15190 км.</w:t>
      </w:r>
      <w:proofErr w:type="gramEnd"/>
      <w:r w:rsidRPr="00977B9D">
        <w:rPr>
          <w:rFonts w:ascii="Times New Roman" w:hAnsi="Times New Roman" w:cs="Times New Roman"/>
          <w:sz w:val="24"/>
          <w:szCs w:val="24"/>
        </w:rPr>
        <w:t xml:space="preserve"> Автомобильные дороги общего пользования по своему хозяйственному и административному назначению подразделяются на автомобильные дороги международного значения с общей протяженностью  </w:t>
      </w:r>
      <w:r w:rsidR="00781EED" w:rsidRPr="009A75FD">
        <w:rPr>
          <w:rFonts w:ascii="Times New Roman" w:hAnsi="Times New Roman" w:cs="Times New Roman"/>
          <w:sz w:val="24"/>
          <w:szCs w:val="24"/>
        </w:rPr>
        <w:t>4326</w:t>
      </w:r>
      <w:r w:rsidR="00781EED"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Pr="00977B9D">
        <w:rPr>
          <w:rFonts w:ascii="Times New Roman" w:hAnsi="Times New Roman" w:cs="Times New Roman"/>
          <w:sz w:val="24"/>
          <w:szCs w:val="24"/>
        </w:rPr>
        <w:t xml:space="preserve">км, государственного значения - 5335 км и местного значения - 9149 км. </w:t>
      </w:r>
      <w:r w:rsidRPr="009A75FD">
        <w:rPr>
          <w:rFonts w:ascii="Times New Roman" w:hAnsi="Times New Roman" w:cs="Times New Roman"/>
          <w:sz w:val="24"/>
          <w:szCs w:val="24"/>
        </w:rPr>
        <w:t>Протяженность автомобильных дорог общего пользования с твердым покрытием составляет 7580 км, в том числе с цементобетонным - 10 км, асфальтобетонным - 5698 км и с черногравийным - 1871 км. Дорог с гравийным покрытием - 9388 км. Все еще имеются грунтовые дороги, общая длина которых составляет 1617 км.</w:t>
      </w:r>
    </w:p>
    <w:p w:rsidR="00D13601" w:rsidRPr="00977B9D" w:rsidRDefault="00D13601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>Из-за недофинансирования дорожной отрасли</w:t>
      </w:r>
      <w:r w:rsidR="00E5145C" w:rsidRPr="00977B9D">
        <w:rPr>
          <w:rFonts w:ascii="Times New Roman" w:hAnsi="Times New Roman" w:cs="Times New Roman"/>
          <w:sz w:val="24"/>
          <w:szCs w:val="24"/>
        </w:rPr>
        <w:t>,</w:t>
      </w:r>
      <w:r w:rsidRPr="00977B9D">
        <w:rPr>
          <w:rFonts w:ascii="Times New Roman" w:hAnsi="Times New Roman" w:cs="Times New Roman"/>
          <w:sz w:val="24"/>
          <w:szCs w:val="24"/>
        </w:rPr>
        <w:t xml:space="preserve"> в период с момента приобретения Кыргызской Республикой суверенитета по 2005 год</w:t>
      </w:r>
      <w:r w:rsidR="00E5145C" w:rsidRPr="00977B9D">
        <w:rPr>
          <w:rFonts w:ascii="Times New Roman" w:hAnsi="Times New Roman" w:cs="Times New Roman"/>
          <w:sz w:val="24"/>
          <w:szCs w:val="24"/>
        </w:rPr>
        <w:t>,</w:t>
      </w:r>
      <w:r w:rsidRPr="00977B9D">
        <w:rPr>
          <w:rFonts w:ascii="Times New Roman" w:hAnsi="Times New Roman" w:cs="Times New Roman"/>
          <w:sz w:val="24"/>
          <w:szCs w:val="24"/>
        </w:rPr>
        <w:t xml:space="preserve"> техническое состояние автомобильных дорог общего пользования оставалось критическим. Стабилизация финансирования дорожной отрасли осуществлялась в течение 2005-2007 годы.</w:t>
      </w:r>
    </w:p>
    <w:p w:rsidR="00D13601" w:rsidRPr="00977B9D" w:rsidRDefault="00D13601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Начиная с 2006 по 2010 год бюджет на строительство, ремонт и содержание автомобильных дорог общего пользования и дорожной отрасли </w:t>
      </w:r>
      <w:r w:rsidR="00E5145C" w:rsidRPr="00977B9D">
        <w:rPr>
          <w:rFonts w:ascii="Times New Roman" w:hAnsi="Times New Roman" w:cs="Times New Roman"/>
          <w:sz w:val="24"/>
          <w:szCs w:val="24"/>
        </w:rPr>
        <w:t xml:space="preserve">увеличился в </w:t>
      </w:r>
      <w:r w:rsidRPr="00977B9D">
        <w:rPr>
          <w:rFonts w:ascii="Times New Roman" w:hAnsi="Times New Roman" w:cs="Times New Roman"/>
          <w:sz w:val="24"/>
          <w:szCs w:val="24"/>
        </w:rPr>
        <w:t>7,7 раза, что позволило улучшить состояние мостов, больших труб различных размеров, более 630 км дорог с асфальтобетонным и черногравийным покрытием и более 200 км гравийных дорог.</w:t>
      </w:r>
    </w:p>
    <w:p w:rsidR="00E54B5E" w:rsidRPr="00977B9D" w:rsidRDefault="00E54B5E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Период с 2010 по 2020 годы характеризуется относительной стабильностью как </w:t>
      </w:r>
      <w:proofErr w:type="gramStart"/>
      <w:r w:rsidRPr="00977B9D">
        <w:rPr>
          <w:rFonts w:ascii="Times New Roman" w:hAnsi="Times New Roman" w:cs="Times New Roman"/>
          <w:sz w:val="24"/>
          <w:szCs w:val="24"/>
        </w:rPr>
        <w:t>институциональной</w:t>
      </w:r>
      <w:proofErr w:type="gramEnd"/>
      <w:r w:rsidRPr="00977B9D">
        <w:rPr>
          <w:rFonts w:ascii="Times New Roman" w:hAnsi="Times New Roman" w:cs="Times New Roman"/>
          <w:sz w:val="24"/>
          <w:szCs w:val="24"/>
        </w:rPr>
        <w:t xml:space="preserve"> так и финансовой</w:t>
      </w:r>
      <w:r w:rsidR="00E5145C" w:rsidRPr="00977B9D">
        <w:rPr>
          <w:rFonts w:ascii="Times New Roman" w:hAnsi="Times New Roman" w:cs="Times New Roman"/>
          <w:sz w:val="24"/>
          <w:szCs w:val="24"/>
        </w:rPr>
        <w:t xml:space="preserve"> основ</w:t>
      </w:r>
      <w:r w:rsidRPr="00977B9D">
        <w:rPr>
          <w:rFonts w:ascii="Times New Roman" w:hAnsi="Times New Roman" w:cs="Times New Roman"/>
          <w:sz w:val="24"/>
          <w:szCs w:val="24"/>
        </w:rPr>
        <w:t>, при установившихся</w:t>
      </w:r>
      <w:r w:rsidR="002669E5"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Pr="00977B9D">
        <w:rPr>
          <w:rFonts w:ascii="Times New Roman" w:hAnsi="Times New Roman" w:cs="Times New Roman"/>
          <w:sz w:val="24"/>
          <w:szCs w:val="24"/>
        </w:rPr>
        <w:t>условиях</w:t>
      </w:r>
      <w:r w:rsidR="002669E5"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Pr="00977B9D">
        <w:rPr>
          <w:rFonts w:ascii="Times New Roman" w:hAnsi="Times New Roman" w:cs="Times New Roman"/>
          <w:sz w:val="24"/>
          <w:szCs w:val="24"/>
        </w:rPr>
        <w:t>недостаточного финансирования из бюджета.</w:t>
      </w:r>
    </w:p>
    <w:p w:rsidR="00D13601" w:rsidRPr="00977B9D" w:rsidRDefault="00D13601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Дальнейшее стабильное функционирование дорожной отрасли во многом зависит не только от объема финансирования, но и от качества решения поставленных задач при достижении целей развития дорожной отрасли в рамках Основных направлений развития автомобильных дорог Кыргызской Республики до </w:t>
      </w:r>
      <w:r w:rsidR="00E54B5E" w:rsidRPr="00977B9D">
        <w:rPr>
          <w:rFonts w:ascii="Times New Roman" w:hAnsi="Times New Roman" w:cs="Times New Roman"/>
          <w:sz w:val="24"/>
          <w:szCs w:val="24"/>
        </w:rPr>
        <w:t xml:space="preserve">2030 </w:t>
      </w:r>
      <w:r w:rsidRPr="00977B9D">
        <w:rPr>
          <w:rFonts w:ascii="Times New Roman" w:hAnsi="Times New Roman" w:cs="Times New Roman"/>
          <w:sz w:val="24"/>
          <w:szCs w:val="24"/>
        </w:rPr>
        <w:t>года</w:t>
      </w:r>
      <w:r w:rsidR="00867538">
        <w:rPr>
          <w:rFonts w:ascii="Times New Roman" w:hAnsi="Times New Roman" w:cs="Times New Roman"/>
          <w:sz w:val="24"/>
          <w:szCs w:val="24"/>
        </w:rPr>
        <w:t xml:space="preserve"> (ОНРДО -2030)</w:t>
      </w:r>
      <w:r w:rsidRPr="00977B9D">
        <w:rPr>
          <w:rFonts w:ascii="Times New Roman" w:hAnsi="Times New Roman" w:cs="Times New Roman"/>
          <w:sz w:val="24"/>
          <w:szCs w:val="24"/>
        </w:rPr>
        <w:t>.</w:t>
      </w:r>
    </w:p>
    <w:p w:rsidR="00D13601" w:rsidRPr="00977B9D" w:rsidRDefault="00D13601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lastRenderedPageBreak/>
        <w:t>В условиях имеющей политики государства об  удерживании инфляции в пределах 5-7 процентов, финансирование автомобильных дорог общего пользования для его содержания, в частности за последние 5 лет, является относительно стабильным, с учетом ориентирования республиканского бюджета на социальные выплаты и привлечения внешнего финансирования на строительство дорог в пределах 35-48 процентов от общего объема внешних инвестиций. Вместе с тем, нехватка денежных средств из бюджета, как и во многих странах с «неформальной» экономикой (по данным НСК более 23 %), обусловлена неэффективным планированием работ и услуг, как следствие, неэффективным их выполнением в рамках выделенных средств, тогда как на сферу транспорта и дорог приходится наибольший удельный вес всех поступающих инвестиций.</w:t>
      </w:r>
    </w:p>
    <w:p w:rsidR="001B4BE7" w:rsidRPr="00977B9D" w:rsidRDefault="001B4BE7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847" w:rsidRPr="00977B9D" w:rsidRDefault="00D64EED" w:rsidP="00977B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b/>
          <w:sz w:val="24"/>
          <w:szCs w:val="24"/>
        </w:rPr>
        <w:t>§1 .</w:t>
      </w:r>
      <w:r w:rsidR="00871847" w:rsidRPr="00977B9D">
        <w:rPr>
          <w:rFonts w:ascii="Times New Roman" w:hAnsi="Times New Roman" w:cs="Times New Roman"/>
          <w:b/>
          <w:sz w:val="24"/>
          <w:szCs w:val="24"/>
        </w:rPr>
        <w:t>Институциональная основа</w:t>
      </w:r>
    </w:p>
    <w:p w:rsidR="00755A80" w:rsidRPr="00977B9D" w:rsidRDefault="00D13601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Основными подразделениями </w:t>
      </w:r>
      <w:r w:rsidR="00EF63DE" w:rsidRPr="00977B9D">
        <w:rPr>
          <w:rFonts w:ascii="Times New Roman" w:hAnsi="Times New Roman" w:cs="Times New Roman"/>
          <w:sz w:val="24"/>
          <w:szCs w:val="24"/>
        </w:rPr>
        <w:t>Министерства транспорта и коммуникаций</w:t>
      </w:r>
      <w:r w:rsidRPr="00977B9D">
        <w:rPr>
          <w:rFonts w:ascii="Times New Roman" w:hAnsi="Times New Roman" w:cs="Times New Roman"/>
          <w:sz w:val="24"/>
          <w:szCs w:val="24"/>
        </w:rPr>
        <w:t xml:space="preserve">, которое формирует, реализует государственную политику и </w:t>
      </w:r>
      <w:proofErr w:type="gramStart"/>
      <w:r w:rsidRPr="00977B9D">
        <w:rPr>
          <w:rFonts w:ascii="Times New Roman" w:hAnsi="Times New Roman" w:cs="Times New Roman"/>
          <w:sz w:val="24"/>
          <w:szCs w:val="24"/>
        </w:rPr>
        <w:t>осуществляет управление транспортной  дорожной сетью является</w:t>
      </w:r>
      <w:proofErr w:type="gramEnd"/>
      <w:r w:rsidRPr="00977B9D">
        <w:rPr>
          <w:rFonts w:ascii="Times New Roman" w:hAnsi="Times New Roman" w:cs="Times New Roman"/>
          <w:sz w:val="24"/>
          <w:szCs w:val="24"/>
        </w:rPr>
        <w:t xml:space="preserve"> Управление автомобильных дорог  на центральном уровне, Департамент дорожного хозяйства и его 57 местных управлений, которые осуществляют текущие виды работ и Агентство автомобильного, водного транспорта и весогабаритного контроля в отношении контроля транспортных перевозок. </w:t>
      </w:r>
    </w:p>
    <w:p w:rsidR="00D219F9" w:rsidRPr="00977B9D" w:rsidRDefault="00D219F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Департамент дорожного хозяйства при Министерстве транспорта и</w:t>
      </w:r>
      <w:r w:rsidR="009311A3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>коммуникаций Кыргызской Республики несет ответственность за осуществление работ по строительству, ремонту и содержанию автомобильных дорог.</w:t>
      </w:r>
    </w:p>
    <w:p w:rsidR="00D13601" w:rsidRPr="00977B9D" w:rsidRDefault="00D13601" w:rsidP="005137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7538">
        <w:rPr>
          <w:rFonts w:ascii="Times New Roman" w:hAnsi="Times New Roman" w:cs="Times New Roman"/>
          <w:sz w:val="24"/>
          <w:szCs w:val="24"/>
        </w:rPr>
        <w:t>Многочисленные исследования, проведенные международными донорами, а также реформы проводимые министерством на протяжении последних 5 лет</w:t>
      </w:r>
      <w:r w:rsidR="00FD3390" w:rsidRPr="00867538">
        <w:rPr>
          <w:rFonts w:ascii="Times New Roman" w:hAnsi="Times New Roman" w:cs="Times New Roman"/>
          <w:sz w:val="24"/>
          <w:szCs w:val="24"/>
        </w:rPr>
        <w:t xml:space="preserve">, в реализацию ОНРДО -2016 </w:t>
      </w:r>
      <w:r w:rsidRPr="00867538">
        <w:rPr>
          <w:rFonts w:ascii="Times New Roman" w:hAnsi="Times New Roman" w:cs="Times New Roman"/>
          <w:sz w:val="24"/>
          <w:szCs w:val="24"/>
        </w:rPr>
        <w:t>свидетельствуют о неизменности курса в реализаци</w:t>
      </w:r>
      <w:r w:rsidRPr="00977B9D">
        <w:rPr>
          <w:rFonts w:ascii="Times New Roman" w:hAnsi="Times New Roman" w:cs="Times New Roman"/>
          <w:sz w:val="24"/>
          <w:szCs w:val="24"/>
        </w:rPr>
        <w:t xml:space="preserve">и задач, поставленных перед отраслью </w:t>
      </w:r>
      <w:r w:rsidR="00FD3390" w:rsidRPr="00977B9D">
        <w:rPr>
          <w:rFonts w:ascii="Times New Roman" w:hAnsi="Times New Roman" w:cs="Times New Roman"/>
          <w:sz w:val="24"/>
          <w:szCs w:val="24"/>
        </w:rPr>
        <w:t xml:space="preserve">по  подготовке к внедрению рыночных механизмов управления; укреплению финансовой основы финансирования дорожной отрасли; внедрению цифровых ресурсов управления </w:t>
      </w:r>
      <w:r w:rsidRPr="00977B9D">
        <w:rPr>
          <w:rFonts w:ascii="Times New Roman" w:hAnsi="Times New Roman" w:cs="Times New Roman"/>
          <w:sz w:val="24"/>
          <w:szCs w:val="24"/>
        </w:rPr>
        <w:t>для обеспечения ее наиболее эффективного развития в интересах государства и населения</w:t>
      </w:r>
      <w:r w:rsidR="00FD3390" w:rsidRPr="00977B9D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</w:p>
    <w:p w:rsidR="001B4BE7" w:rsidRPr="00977B9D" w:rsidRDefault="00D13601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  </w:t>
      </w:r>
      <w:r w:rsidR="00520DEA" w:rsidRPr="00977B9D">
        <w:rPr>
          <w:rFonts w:ascii="Times New Roman" w:hAnsi="Times New Roman" w:cs="Times New Roman"/>
          <w:sz w:val="24"/>
          <w:szCs w:val="24"/>
        </w:rPr>
        <w:tab/>
      </w:r>
    </w:p>
    <w:p w:rsidR="00D64EED" w:rsidRPr="00977B9D" w:rsidRDefault="00D64EED" w:rsidP="005137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b/>
          <w:sz w:val="24"/>
          <w:szCs w:val="24"/>
        </w:rPr>
        <w:t xml:space="preserve">§ 2. </w:t>
      </w:r>
      <w:r w:rsidR="00B203C4" w:rsidRPr="00977B9D">
        <w:rPr>
          <w:rFonts w:ascii="Times New Roman" w:hAnsi="Times New Roman" w:cs="Times New Roman"/>
          <w:b/>
          <w:sz w:val="24"/>
          <w:szCs w:val="24"/>
        </w:rPr>
        <w:t>Состояние автомобильных дорог международного значения</w:t>
      </w:r>
    </w:p>
    <w:p w:rsidR="00B203C4" w:rsidRPr="00977B9D" w:rsidRDefault="00B203C4" w:rsidP="00977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Протяженность автомобильных дорог международного значения составляет </w:t>
      </w:r>
      <w:r w:rsidRPr="00977B9D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 xml:space="preserve"> </w:t>
      </w:r>
      <w:r w:rsidR="00A06BD4" w:rsidRPr="00867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4326 </w:t>
      </w:r>
      <w:r w:rsidRPr="00867538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r w:rsidR="004522EA" w:rsidRPr="00867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977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привлечения инвестиций международных доноров, таких как Азиатский банк развития, Европейский банк реконструкции и развития, Экспортно-импортный банк Китая, Всемирный банк, Европейский союз, Евразийский банк развития, Японское агентство международного сотрудничества, Арабская координационная группа, Государственный банк Китайской народной Республики и других, начиная с 1997 года, реабилитировано </w:t>
      </w:r>
      <w:r w:rsidRPr="00867538">
        <w:rPr>
          <w:rFonts w:ascii="Times New Roman" w:eastAsia="Times New Roman" w:hAnsi="Times New Roman" w:cs="Times New Roman"/>
          <w:sz w:val="24"/>
          <w:szCs w:val="24"/>
          <w:lang w:eastAsia="ru-RU"/>
        </w:rPr>
        <w:t>2043</w:t>
      </w:r>
      <w:r w:rsidRPr="00977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 автомобильных дорог международного значения, </w:t>
      </w:r>
      <w:r w:rsidRPr="00867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900 </w:t>
      </w:r>
      <w:r w:rsidRPr="00977B9D">
        <w:rPr>
          <w:rFonts w:ascii="Times New Roman" w:eastAsia="Times New Roman" w:hAnsi="Times New Roman" w:cs="Times New Roman"/>
          <w:sz w:val="24"/>
          <w:szCs w:val="24"/>
          <w:lang w:eastAsia="ru-RU"/>
        </w:rPr>
        <w:t>км охвачены проектами по реабилитации автодорог.</w:t>
      </w:r>
      <w:proofErr w:type="gramEnd"/>
    </w:p>
    <w:p w:rsidR="00B203C4" w:rsidRPr="00977B9D" w:rsidRDefault="00BF3557" w:rsidP="00977B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B9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период с 2010 по 2019</w:t>
      </w:r>
      <w:r w:rsidR="00B203C4" w:rsidRPr="00977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протяженность участков международных автомобильных дорог в хорошем состоянии увеличились с 21% в 2010 году до </w:t>
      </w:r>
      <w:r w:rsidR="00B203C4" w:rsidRPr="00867538">
        <w:rPr>
          <w:rFonts w:ascii="Times New Roman" w:eastAsia="Times New Roman" w:hAnsi="Times New Roman" w:cs="Times New Roman"/>
          <w:sz w:val="24"/>
          <w:szCs w:val="24"/>
          <w:lang w:eastAsia="ru-RU"/>
        </w:rPr>
        <w:t>44 % в 2019 году</w:t>
      </w:r>
      <w:r w:rsidR="00B203C4" w:rsidRPr="00977B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D06B4" w:rsidRPr="00977B9D" w:rsidRDefault="00AD06B4" w:rsidP="00977B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03C4" w:rsidRPr="00977B9D" w:rsidRDefault="00B203C4" w:rsidP="00977B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B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DA490F" w:rsidRPr="00977B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977B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Состояние автомобильных дорог международного значения </w:t>
      </w:r>
    </w:p>
    <w:tbl>
      <w:tblPr>
        <w:tblW w:w="500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"/>
        <w:gridCol w:w="1744"/>
        <w:gridCol w:w="2112"/>
        <w:gridCol w:w="1389"/>
        <w:gridCol w:w="1670"/>
        <w:gridCol w:w="1382"/>
      </w:tblGrid>
      <w:tr w:rsidR="00B203C4" w:rsidRPr="00977B9D" w:rsidTr="00520DEA">
        <w:tc>
          <w:tcPr>
            <w:tcW w:w="53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Годы</w:t>
            </w:r>
          </w:p>
        </w:tc>
        <w:tc>
          <w:tcPr>
            <w:tcW w:w="93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Реабилитировано, </w:t>
            </w:r>
            <w:proofErr w:type="gramStart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13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протяженность, </w:t>
            </w:r>
            <w:proofErr w:type="gramStart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39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Состояние дорог</w:t>
            </w:r>
          </w:p>
        </w:tc>
      </w:tr>
      <w:tr w:rsidR="00520DEA" w:rsidRPr="00977B9D" w:rsidTr="00520DEA">
        <w:tc>
          <w:tcPr>
            <w:tcW w:w="5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хорошее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D64EED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удовлет</w:t>
            </w:r>
            <w:proofErr w:type="spellEnd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плохое</w:t>
            </w:r>
          </w:p>
        </w:tc>
      </w:tr>
      <w:tr w:rsidR="00B203C4" w:rsidRPr="00977B9D" w:rsidTr="00520DEA"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2010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152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4152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858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2152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1142</w:t>
            </w:r>
          </w:p>
        </w:tc>
      </w:tr>
      <w:tr w:rsidR="00B203C4" w:rsidRPr="00977B9D" w:rsidTr="00520DEA"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661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4183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1518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2215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450</w:t>
            </w:r>
          </w:p>
        </w:tc>
      </w:tr>
      <w:tr w:rsidR="00B203C4" w:rsidRPr="00977B9D" w:rsidTr="00520DEA"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900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4183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1854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1679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650</w:t>
            </w:r>
          </w:p>
        </w:tc>
      </w:tr>
    </w:tbl>
    <w:p w:rsidR="00B203C4" w:rsidRPr="00977B9D" w:rsidRDefault="00B203C4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5F0" w:rsidRPr="00977B9D" w:rsidRDefault="007E55F0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03C4" w:rsidRPr="00977B9D" w:rsidRDefault="00DF4C65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B203C4" w:rsidRPr="00867538">
        <w:rPr>
          <w:rFonts w:ascii="Times New Roman" w:hAnsi="Times New Roman" w:cs="Times New Roman"/>
          <w:sz w:val="24"/>
          <w:szCs w:val="24"/>
        </w:rPr>
        <w:t>Протяженность участков автодорог, составляющих международные автотранспортные коридоры, составляет 2538 км. По сравнению с 2015</w:t>
      </w:r>
      <w:r w:rsidR="00B203C4" w:rsidRPr="008675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03C4" w:rsidRPr="00867538">
        <w:rPr>
          <w:rFonts w:ascii="Times New Roman" w:hAnsi="Times New Roman" w:cs="Times New Roman"/>
          <w:sz w:val="24"/>
          <w:szCs w:val="24"/>
        </w:rPr>
        <w:t xml:space="preserve">годом в 2019 году протяженность участков международных транспортных коридоров в хорошем состоянии уменьшилась и составила 68% против </w:t>
      </w:r>
      <w:r w:rsidR="00572FEE" w:rsidRPr="00867538">
        <w:rPr>
          <w:rFonts w:ascii="Times New Roman" w:hAnsi="Times New Roman" w:cs="Times New Roman"/>
          <w:sz w:val="24"/>
          <w:szCs w:val="24"/>
        </w:rPr>
        <w:t xml:space="preserve"> </w:t>
      </w:r>
      <w:r w:rsidR="00B203C4" w:rsidRPr="00867538">
        <w:rPr>
          <w:rFonts w:ascii="Times New Roman" w:hAnsi="Times New Roman" w:cs="Times New Roman"/>
          <w:sz w:val="24"/>
          <w:szCs w:val="24"/>
        </w:rPr>
        <w:t>58% в 2019 году.</w:t>
      </w:r>
    </w:p>
    <w:p w:rsidR="00DF4C65" w:rsidRPr="00977B9D" w:rsidRDefault="00DF4C65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03C4" w:rsidRPr="00977B9D" w:rsidRDefault="00B203C4" w:rsidP="00977B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7B9D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DA490F" w:rsidRPr="00977B9D">
        <w:rPr>
          <w:rFonts w:ascii="Times New Roman" w:hAnsi="Times New Roman" w:cs="Times New Roman"/>
          <w:b/>
          <w:sz w:val="24"/>
          <w:szCs w:val="24"/>
        </w:rPr>
        <w:t>2</w:t>
      </w:r>
      <w:r w:rsidRPr="00977B9D">
        <w:rPr>
          <w:rFonts w:ascii="Times New Roman" w:hAnsi="Times New Roman" w:cs="Times New Roman"/>
          <w:b/>
          <w:sz w:val="24"/>
          <w:szCs w:val="24"/>
        </w:rPr>
        <w:t xml:space="preserve">: Состояние международных автотранспортных коридоров </w:t>
      </w:r>
      <w:r w:rsidR="00572FEE" w:rsidRPr="00977B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03C4" w:rsidRPr="00977B9D" w:rsidRDefault="00B203C4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2970"/>
        <w:gridCol w:w="1220"/>
        <w:gridCol w:w="1997"/>
        <w:gridCol w:w="1945"/>
      </w:tblGrid>
      <w:tr w:rsidR="00B203C4" w:rsidRPr="00977B9D" w:rsidTr="00FE2664">
        <w:tc>
          <w:tcPr>
            <w:tcW w:w="62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Годы</w:t>
            </w:r>
          </w:p>
        </w:tc>
        <w:tc>
          <w:tcPr>
            <w:tcW w:w="437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Состояние дорог</w:t>
            </w:r>
          </w:p>
        </w:tc>
      </w:tr>
      <w:tr w:rsidR="00B203C4" w:rsidRPr="00977B9D" w:rsidTr="00FE2664">
        <w:tc>
          <w:tcPr>
            <w:tcW w:w="62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бщая</w:t>
            </w:r>
            <w:proofErr w:type="spellEnd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протяженность, </w:t>
            </w:r>
            <w:proofErr w:type="gramStart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77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</w:t>
            </w:r>
          </w:p>
        </w:tc>
      </w:tr>
      <w:tr w:rsidR="00B203C4" w:rsidRPr="00977B9D" w:rsidTr="00FE2664">
        <w:tc>
          <w:tcPr>
            <w:tcW w:w="62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хорошее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D64EED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удовл</w:t>
            </w:r>
            <w:proofErr w:type="spellEnd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плохое</w:t>
            </w:r>
          </w:p>
        </w:tc>
      </w:tr>
      <w:tr w:rsidR="00B203C4" w:rsidRPr="00977B9D" w:rsidTr="00563DEE">
        <w:tc>
          <w:tcPr>
            <w:tcW w:w="6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2242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603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</w:p>
        </w:tc>
      </w:tr>
      <w:tr w:rsidR="00B203C4" w:rsidRPr="00977B9D" w:rsidTr="00563DEE"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2242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1518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724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3C4" w:rsidRPr="00977B9D" w:rsidTr="00563DEE"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2538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1497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507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3C4" w:rsidRPr="00977B9D" w:rsidRDefault="00B203C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</w:p>
        </w:tc>
      </w:tr>
    </w:tbl>
    <w:p w:rsidR="00B203C4" w:rsidRPr="00977B9D" w:rsidRDefault="00B203C4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F4B" w:rsidRPr="00977B9D" w:rsidRDefault="00D64EED" w:rsidP="00977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b/>
          <w:sz w:val="24"/>
          <w:szCs w:val="24"/>
        </w:rPr>
        <w:t xml:space="preserve">§ 3. </w:t>
      </w:r>
      <w:r w:rsidR="00CF2F4B" w:rsidRPr="00977B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Состояние автомобильных дорог государственного и местного значений</w:t>
      </w:r>
    </w:p>
    <w:p w:rsidR="00DF4C65" w:rsidRPr="00977B9D" w:rsidRDefault="00CF2F4B" w:rsidP="00977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31 декабря 2019 года общая протяженность государственных и местных автомобильных дорог составила 14576 км, из них 36 км - в отличном (0,2%), 3500 - в хорошем (24%), 5830 км - в удовлетворительном (40%) и 5210 км в неудовлетворительном состоянии (36%). По сравнению с 2015 годом доля автомобильных дорог в отличном и хорошем состоянии уменьшилась с 32% до 24% в 2020 году.</w:t>
      </w:r>
    </w:p>
    <w:p w:rsidR="00CF2F4B" w:rsidRPr="00977B9D" w:rsidRDefault="00CF2F4B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Таблица </w:t>
      </w:r>
      <w:r w:rsidR="00DA490F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3</w:t>
      </w:r>
      <w:r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: Состояние государственных и местных дорог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688"/>
        <w:gridCol w:w="1311"/>
        <w:gridCol w:w="1685"/>
        <w:gridCol w:w="2036"/>
        <w:gridCol w:w="1412"/>
      </w:tblGrid>
      <w:tr w:rsidR="00CF2F4B" w:rsidRPr="00977B9D" w:rsidTr="00FE2664">
        <w:tc>
          <w:tcPr>
            <w:tcW w:w="62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Годы</w:t>
            </w:r>
          </w:p>
        </w:tc>
        <w:tc>
          <w:tcPr>
            <w:tcW w:w="437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Состояние дорог</w:t>
            </w:r>
          </w:p>
        </w:tc>
      </w:tr>
      <w:tr w:rsidR="00CF2F4B" w:rsidRPr="00977B9D" w:rsidTr="00FE2664">
        <w:tc>
          <w:tcPr>
            <w:tcW w:w="62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длина</w:t>
            </w:r>
          </w:p>
        </w:tc>
        <w:tc>
          <w:tcPr>
            <w:tcW w:w="346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</w:t>
            </w:r>
          </w:p>
        </w:tc>
      </w:tr>
      <w:tr w:rsidR="00CF2F4B" w:rsidRPr="00977B9D" w:rsidTr="00FE2664">
        <w:tc>
          <w:tcPr>
            <w:tcW w:w="62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отличное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хорошее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F4B" w:rsidRPr="00977B9D" w:rsidRDefault="00D64EED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CF2F4B"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довл</w:t>
            </w:r>
            <w:proofErr w:type="spellEnd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плохое</w:t>
            </w:r>
          </w:p>
        </w:tc>
      </w:tr>
      <w:tr w:rsidR="00CF2F4B" w:rsidRPr="00977B9D" w:rsidTr="00FE2664">
        <w:tc>
          <w:tcPr>
            <w:tcW w:w="6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14545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F4B" w:rsidRPr="00977B9D" w:rsidRDefault="00FB5201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53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2848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9511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2186</w:t>
            </w:r>
          </w:p>
        </w:tc>
      </w:tr>
      <w:tr w:rsidR="00CF2F4B" w:rsidRPr="00977B9D" w:rsidTr="00563DEE">
        <w:tc>
          <w:tcPr>
            <w:tcW w:w="6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14576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7767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2163</w:t>
            </w:r>
          </w:p>
        </w:tc>
      </w:tr>
      <w:tr w:rsidR="00CF2F4B" w:rsidRPr="00977B9D" w:rsidTr="00563DEE"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14576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5830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F4B" w:rsidRPr="00977B9D" w:rsidRDefault="00CF2F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5210</w:t>
            </w:r>
          </w:p>
        </w:tc>
      </w:tr>
    </w:tbl>
    <w:p w:rsidR="00B60633" w:rsidRPr="00977B9D" w:rsidRDefault="00B60633" w:rsidP="00977B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0633" w:rsidRPr="00977B9D" w:rsidRDefault="00871847" w:rsidP="00977B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7B9D">
        <w:rPr>
          <w:rFonts w:ascii="Times New Roman" w:hAnsi="Times New Roman" w:cs="Times New Roman"/>
          <w:b/>
          <w:bCs/>
          <w:sz w:val="24"/>
          <w:szCs w:val="24"/>
        </w:rPr>
        <w:t xml:space="preserve">Таблица </w:t>
      </w:r>
      <w:r w:rsidR="00D64EED" w:rsidRPr="00977B9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977B9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60633" w:rsidRPr="00977B9D">
        <w:rPr>
          <w:rFonts w:ascii="Times New Roman" w:hAnsi="Times New Roman" w:cs="Times New Roman"/>
          <w:b/>
          <w:bCs/>
          <w:sz w:val="24"/>
          <w:szCs w:val="24"/>
        </w:rPr>
        <w:t xml:space="preserve">Состояние автомобильных дорог по методике </w:t>
      </w:r>
      <w:r w:rsidR="00B60633" w:rsidRPr="00977B9D">
        <w:rPr>
          <w:rFonts w:ascii="Times New Roman" w:hAnsi="Times New Roman" w:cs="Times New Roman"/>
          <w:b/>
          <w:bCs/>
          <w:sz w:val="24"/>
          <w:szCs w:val="24"/>
          <w:lang w:val="en-US"/>
        </w:rPr>
        <w:t>IRI</w:t>
      </w:r>
      <w:proofErr w:type="gramStart"/>
      <w:r w:rsidR="0079346F" w:rsidRPr="00977B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0633" w:rsidRPr="00977B9D">
        <w:rPr>
          <w:rFonts w:ascii="Times New Roman" w:hAnsi="Times New Roman" w:cs="Times New Roman"/>
          <w:b/>
          <w:bCs/>
          <w:sz w:val="24"/>
          <w:szCs w:val="24"/>
        </w:rPr>
        <w:t>:</w:t>
      </w:r>
      <w:proofErr w:type="gramEnd"/>
    </w:p>
    <w:p w:rsidR="00B60633" w:rsidRPr="00977B9D" w:rsidRDefault="00B60633" w:rsidP="00977B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6"/>
        <w:tblW w:w="9322" w:type="dxa"/>
        <w:tblLook w:val="04A0" w:firstRow="1" w:lastRow="0" w:firstColumn="1" w:lastColumn="0" w:noHBand="0" w:noVBand="1"/>
      </w:tblPr>
      <w:tblGrid>
        <w:gridCol w:w="2037"/>
        <w:gridCol w:w="1922"/>
        <w:gridCol w:w="2670"/>
        <w:gridCol w:w="2693"/>
      </w:tblGrid>
      <w:tr w:rsidR="00B60633" w:rsidRPr="00977B9D" w:rsidTr="00B46D53">
        <w:tc>
          <w:tcPr>
            <w:tcW w:w="1809" w:type="dxa"/>
          </w:tcPr>
          <w:p w:rsidR="00B60633" w:rsidRPr="00977B9D" w:rsidRDefault="00B6063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B60633" w:rsidRPr="00977B9D" w:rsidRDefault="00B6063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Хорошие</w:t>
            </w:r>
            <w:proofErr w:type="spellEnd"/>
          </w:p>
          <w:p w:rsidR="00B60633" w:rsidRPr="00977B9D" w:rsidRDefault="00B6063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IRI &lt;3.5</w:t>
            </w:r>
          </w:p>
        </w:tc>
        <w:tc>
          <w:tcPr>
            <w:tcW w:w="2693" w:type="dxa"/>
          </w:tcPr>
          <w:p w:rsidR="00B60633" w:rsidRPr="00977B9D" w:rsidRDefault="00B6063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Удовлетворительные</w:t>
            </w:r>
            <w:proofErr w:type="spellEnd"/>
          </w:p>
          <w:p w:rsidR="00B60633" w:rsidRPr="00977B9D" w:rsidRDefault="00B6063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IRI&lt;5.5</w:t>
            </w:r>
          </w:p>
        </w:tc>
        <w:tc>
          <w:tcPr>
            <w:tcW w:w="2835" w:type="dxa"/>
          </w:tcPr>
          <w:p w:rsidR="00B60633" w:rsidRPr="00977B9D" w:rsidRDefault="00B6063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Плохие</w:t>
            </w:r>
            <w:proofErr w:type="spellEnd"/>
          </w:p>
          <w:p w:rsidR="00B60633" w:rsidRPr="00977B9D" w:rsidRDefault="00B6063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IRI&gt;5.5</w:t>
            </w:r>
          </w:p>
        </w:tc>
      </w:tr>
      <w:tr w:rsidR="00B60633" w:rsidRPr="00977B9D" w:rsidTr="00B46D53">
        <w:tc>
          <w:tcPr>
            <w:tcW w:w="1809" w:type="dxa"/>
          </w:tcPr>
          <w:p w:rsidR="00B60633" w:rsidRPr="00977B9D" w:rsidRDefault="00B6063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межд</w:t>
            </w:r>
            <w:r w:rsidR="00B46D53" w:rsidRPr="00977B9D">
              <w:rPr>
                <w:rFonts w:ascii="Times New Roman" w:hAnsi="Times New Roman" w:cs="Times New Roman"/>
                <w:sz w:val="24"/>
                <w:szCs w:val="24"/>
              </w:rPr>
              <w:t>ународного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</w:tcPr>
          <w:p w:rsidR="00B60633" w:rsidRPr="00977B9D" w:rsidRDefault="00B60633" w:rsidP="00977B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  <w:t>59.7%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B60633" w:rsidRPr="00977B9D" w:rsidRDefault="00B60633" w:rsidP="00977B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  <w:t>21.1%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60633" w:rsidRPr="00977B9D" w:rsidRDefault="00B60633" w:rsidP="00977B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  <w:t>19.0%</w:t>
            </w:r>
          </w:p>
        </w:tc>
      </w:tr>
      <w:tr w:rsidR="00B60633" w:rsidRPr="00977B9D" w:rsidTr="00B46D53">
        <w:tc>
          <w:tcPr>
            <w:tcW w:w="1809" w:type="dxa"/>
          </w:tcPr>
          <w:p w:rsidR="00B60633" w:rsidRPr="00977B9D" w:rsidRDefault="00B6063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государ</w:t>
            </w:r>
            <w:r w:rsidR="00B46D53" w:rsidRPr="00977B9D">
              <w:rPr>
                <w:rFonts w:ascii="Times New Roman" w:hAnsi="Times New Roman" w:cs="Times New Roman"/>
                <w:sz w:val="24"/>
                <w:szCs w:val="24"/>
              </w:rPr>
              <w:t>ственного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</w:tcPr>
          <w:p w:rsidR="00B60633" w:rsidRPr="00977B9D" w:rsidRDefault="00B60633" w:rsidP="00977B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  <w:t>24.1%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B60633" w:rsidRPr="00977B9D" w:rsidRDefault="00B60633" w:rsidP="00977B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  <w:t>27.1%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60633" w:rsidRPr="00977B9D" w:rsidRDefault="00B60633" w:rsidP="00977B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  <w:t>46.5%</w:t>
            </w:r>
          </w:p>
        </w:tc>
      </w:tr>
      <w:tr w:rsidR="00B60633" w:rsidRPr="00977B9D" w:rsidTr="00B46D53">
        <w:tc>
          <w:tcPr>
            <w:tcW w:w="1809" w:type="dxa"/>
          </w:tcPr>
          <w:p w:rsidR="00B60633" w:rsidRPr="00977B9D" w:rsidRDefault="00B6063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r w:rsidR="00B46D53" w:rsidRPr="00977B9D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</w:tcPr>
          <w:p w:rsidR="00B60633" w:rsidRPr="00977B9D" w:rsidRDefault="00B60633" w:rsidP="00977B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  <w:t>20.2%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B60633" w:rsidRPr="00977B9D" w:rsidRDefault="00B60633" w:rsidP="00977B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  <w:t>27.5%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60633" w:rsidRPr="00977B9D" w:rsidRDefault="00B60633" w:rsidP="00977B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  <w:t>51.3%</w:t>
            </w:r>
          </w:p>
        </w:tc>
      </w:tr>
      <w:tr w:rsidR="00B60633" w:rsidRPr="00977B9D" w:rsidTr="00B46D53">
        <w:tc>
          <w:tcPr>
            <w:tcW w:w="1809" w:type="dxa"/>
          </w:tcPr>
          <w:p w:rsidR="00B60633" w:rsidRPr="00977B9D" w:rsidRDefault="00B6063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B60633" w:rsidRPr="00977B9D" w:rsidRDefault="00B60633" w:rsidP="00977B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  <w:t>43.9%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B60633" w:rsidRPr="00977B9D" w:rsidRDefault="00B60633" w:rsidP="00977B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  <w:t>23.7%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60633" w:rsidRPr="00977B9D" w:rsidRDefault="00B60633" w:rsidP="00977B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lo-LA"/>
              </w:rPr>
              <w:t>31.5%</w:t>
            </w:r>
          </w:p>
        </w:tc>
      </w:tr>
    </w:tbl>
    <w:p w:rsidR="00B60633" w:rsidRPr="00977B9D" w:rsidRDefault="00B60633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453550" w:rsidRPr="0051372F" w:rsidRDefault="00D64EED" w:rsidP="00977B9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1372F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8C6793" w:rsidRPr="005137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4</w:t>
      </w:r>
      <w:r w:rsidR="00871847" w:rsidRPr="005137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453550" w:rsidRPr="005137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Состояние мостовых сооружений и тоннелей</w:t>
      </w:r>
    </w:p>
    <w:p w:rsidR="00453550" w:rsidRPr="0051372F" w:rsidRDefault="00453550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137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международных и государственных автомобильных дорогах Кыргызской Республики насчитывается порядка 924 моста, 45 из них находятся в критическом и аварийном состояниях. По предварительным расчетам экспертов из Японии по проекту "Развитие потенциала управления техническим обслуживанием мостов и тоннелей в Кыргызской Республике" для восстановления 45 мостов в течение 3 лет необходимы средства в объеме 762,0 млн. сомов, которые должны быть учтены при планировании работ по ремонту и содержанию автомобильных дорог.</w:t>
      </w:r>
    </w:p>
    <w:p w:rsidR="00453550" w:rsidRPr="0051372F" w:rsidRDefault="00453550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137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Таблица </w:t>
      </w:r>
      <w:r w:rsidR="004B625A" w:rsidRPr="005137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5</w:t>
      </w:r>
      <w:r w:rsidRPr="005137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: Состояние мостовых сооружений на международных и государственных автодорогах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7"/>
        <w:gridCol w:w="703"/>
        <w:gridCol w:w="824"/>
        <w:gridCol w:w="811"/>
        <w:gridCol w:w="833"/>
        <w:gridCol w:w="1114"/>
        <w:gridCol w:w="1607"/>
        <w:gridCol w:w="1318"/>
      </w:tblGrid>
      <w:tr w:rsidR="00453550" w:rsidRPr="0051372F" w:rsidTr="00FE2664">
        <w:tc>
          <w:tcPr>
            <w:tcW w:w="10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Значение дорог</w:t>
            </w:r>
          </w:p>
        </w:tc>
        <w:tc>
          <w:tcPr>
            <w:tcW w:w="2192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Оценка состояния</w:t>
            </w:r>
          </w:p>
        </w:tc>
        <w:tc>
          <w:tcPr>
            <w:tcW w:w="86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Исследовано</w:t>
            </w:r>
          </w:p>
        </w:tc>
        <w:tc>
          <w:tcPr>
            <w:tcW w:w="87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Всего мостов</w:t>
            </w:r>
          </w:p>
        </w:tc>
      </w:tr>
      <w:tr w:rsidR="00453550" w:rsidRPr="0051372F" w:rsidTr="00FE2664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Хор.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Удов.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Неуд.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Авар.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37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Критич</w:t>
            </w:r>
            <w:proofErr w:type="spellEnd"/>
            <w:r w:rsidRPr="005137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550" w:rsidRPr="00977B9D" w:rsidTr="00FE2664"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Международного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</w:tr>
      <w:tr w:rsidR="00453550" w:rsidRPr="0051372F" w:rsidTr="00FE2664"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Государственного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</w:tr>
      <w:tr w:rsidR="00453550" w:rsidRPr="0051372F" w:rsidTr="00FE2664"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</w:tr>
      <w:tr w:rsidR="00453550" w:rsidRPr="0051372F" w:rsidTr="00FE2664"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6%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3%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93%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520DEA" w:rsidRPr="0051372F" w:rsidRDefault="00520DEA" w:rsidP="00977B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550" w:rsidRPr="0051372F" w:rsidRDefault="004B625A" w:rsidP="00977B9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1372F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A257DC" w:rsidRPr="0051372F">
        <w:rPr>
          <w:rFonts w:ascii="Times New Roman" w:hAnsi="Times New Roman" w:cs="Times New Roman"/>
          <w:b/>
          <w:sz w:val="24"/>
          <w:szCs w:val="24"/>
        </w:rPr>
        <w:t>5</w:t>
      </w:r>
      <w:r w:rsidRPr="0051372F">
        <w:rPr>
          <w:rFonts w:ascii="Times New Roman" w:hAnsi="Times New Roman" w:cs="Times New Roman"/>
          <w:b/>
          <w:sz w:val="24"/>
          <w:szCs w:val="24"/>
          <w:lang w:val="ky-KG"/>
        </w:rPr>
        <w:t xml:space="preserve">. </w:t>
      </w:r>
      <w:r w:rsidR="00453550" w:rsidRPr="005137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Динамика загруженности автомобильных дорог</w:t>
      </w:r>
    </w:p>
    <w:p w:rsidR="00453550" w:rsidRPr="0051372F" w:rsidRDefault="00453550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137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Международные транспортные коридоры несут большую нагрузку, чем другие категории автодорог. По данным анализа интенсивности движения 75% нагрузки приходится на автотранспортные коридоры, на государственные - примерно 15% и 10% - на местные автомобильные дороги, что также должно быть учтено при планировании ремонта и </w:t>
      </w:r>
      <w:proofErr w:type="gramStart"/>
      <w:r w:rsidRPr="005137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содержания</w:t>
      </w:r>
      <w:proofErr w:type="gramEnd"/>
      <w:r w:rsidRPr="005137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автомобильных дорог.</w:t>
      </w:r>
    </w:p>
    <w:p w:rsidR="00453550" w:rsidRPr="0051372F" w:rsidRDefault="00453550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137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данным Национального статистического комитета по автодорогам обеспечивается до 96,6% грузовых и 98% пассажирских перевозок в Кыргызской Республике, ежегодно перевозится до 40 млн. тонн различных грузов и до 640 млн. пассажиров. Объемы автомобильных грузоперевозок постоянно увеличиваются, средний темп роста составляет до 4%. Доля автомобильного транспорта в общем объеме грузоперевозок выросла с 90% в 2006 году до 97% к концу 2015 года.</w:t>
      </w:r>
    </w:p>
    <w:p w:rsidR="00453550" w:rsidRPr="0051372F" w:rsidRDefault="00453550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137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 примера можем привести загруженность транспортных коридоров Бишкек-Нарын-</w:t>
      </w:r>
      <w:proofErr w:type="spellStart"/>
      <w:r w:rsidRPr="005137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Торугарт</w:t>
      </w:r>
      <w:proofErr w:type="spellEnd"/>
      <w:r w:rsidRPr="005137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Ош-</w:t>
      </w:r>
      <w:proofErr w:type="spellStart"/>
      <w:r w:rsidRPr="005137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Сарыташ</w:t>
      </w:r>
      <w:proofErr w:type="spellEnd"/>
      <w:r w:rsidRPr="005137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proofErr w:type="spellStart"/>
      <w:r w:rsidRPr="005137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Иркештам</w:t>
      </w:r>
      <w:proofErr w:type="spellEnd"/>
      <w:r w:rsidRPr="005137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после улучшения их состояния. Исследование по интенсивности движения по транспортным коридорам не проводилось на постоянной основе. Поэтому для анализа загруженности использованы отчетные данные Министерства транспорта и дорог</w:t>
      </w:r>
      <w:r w:rsidR="00FB5201" w:rsidRPr="005137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коммуникаций </w:t>
      </w:r>
      <w:r w:rsidRPr="005137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Кыргызской Республики по пропуску международных грузов по пунктам пропуска на границе республики.</w:t>
      </w:r>
    </w:p>
    <w:p w:rsidR="00520DEA" w:rsidRPr="00977B9D" w:rsidRDefault="00520DEA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highlight w:val="yellow"/>
          <w:lang w:eastAsia="ru-RU"/>
        </w:rPr>
      </w:pPr>
    </w:p>
    <w:p w:rsidR="00453550" w:rsidRPr="0051372F" w:rsidRDefault="00453550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137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Таблица 6: Рост интенсивности движения с 2005 по 2015 год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4"/>
        <w:gridCol w:w="2348"/>
        <w:gridCol w:w="1960"/>
        <w:gridCol w:w="4155"/>
      </w:tblGrid>
      <w:tr w:rsidR="00453550" w:rsidRPr="0051372F" w:rsidTr="00FE2664">
        <w:tc>
          <w:tcPr>
            <w:tcW w:w="4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231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Объем загрузки одного автомобиля</w:t>
            </w:r>
          </w:p>
        </w:tc>
      </w:tr>
      <w:tr w:rsidR="00453550" w:rsidRPr="0051372F" w:rsidTr="00FE2664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рейсов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груза, </w:t>
            </w:r>
            <w:proofErr w:type="spellStart"/>
            <w:r w:rsidRPr="005137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550" w:rsidRPr="0051372F" w:rsidTr="00FE2664">
        <w:tc>
          <w:tcPr>
            <w:tcW w:w="4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29996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349638</w:t>
            </w:r>
          </w:p>
        </w:tc>
        <w:tc>
          <w:tcPr>
            <w:tcW w:w="2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</w:tr>
      <w:tr w:rsidR="00453550" w:rsidRPr="0051372F" w:rsidTr="00FE2664">
        <w:tc>
          <w:tcPr>
            <w:tcW w:w="4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56388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747872</w:t>
            </w:r>
          </w:p>
        </w:tc>
        <w:tc>
          <w:tcPr>
            <w:tcW w:w="2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550" w:rsidRPr="0051372F" w:rsidRDefault="00453550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37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</w:tr>
    </w:tbl>
    <w:p w:rsidR="00453550" w:rsidRPr="0051372F" w:rsidRDefault="00453550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5137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Как видно, загруженность основных транспортных коридоров за последние 9 лет увеличилась более чем в два раза.</w:t>
      </w:r>
      <w:proofErr w:type="gramEnd"/>
      <w:r w:rsidRPr="005137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Данная тенденция наблюдается практически на всех международных транспортных коридорах.</w:t>
      </w:r>
    </w:p>
    <w:p w:rsidR="00F364D4" w:rsidRPr="0051372F" w:rsidRDefault="00F364D4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57DC" w:rsidRPr="00977B9D" w:rsidRDefault="00EE6B38" w:rsidP="00977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51372F">
        <w:rPr>
          <w:rFonts w:ascii="Times New Roman" w:hAnsi="Times New Roman" w:cs="Times New Roman"/>
          <w:b/>
          <w:sz w:val="24"/>
          <w:szCs w:val="24"/>
        </w:rPr>
        <w:t xml:space="preserve">Глава 2. </w:t>
      </w:r>
      <w:r w:rsidR="004B625A" w:rsidRPr="005137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23CC" w:rsidRPr="005137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Финансирование дорожной отрасли</w:t>
      </w:r>
    </w:p>
    <w:p w:rsidR="00871847" w:rsidRPr="00977B9D" w:rsidRDefault="00EE6B38" w:rsidP="00977B9D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b/>
          <w:sz w:val="24"/>
          <w:szCs w:val="24"/>
        </w:rPr>
        <w:t xml:space="preserve">§ 1. </w:t>
      </w:r>
      <w:r w:rsidR="007F13F6" w:rsidRPr="00977B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Финансирование  </w:t>
      </w:r>
      <w:r w:rsidR="007F13F6" w:rsidRPr="00867538">
        <w:rPr>
          <w:rFonts w:ascii="Times New Roman" w:hAnsi="Times New Roman" w:cs="Times New Roman"/>
          <w:sz w:val="24"/>
          <w:szCs w:val="24"/>
          <w:lang w:eastAsia="ru-RU"/>
        </w:rPr>
        <w:t xml:space="preserve">за 2010- </w:t>
      </w:r>
      <w:r w:rsidR="00625426" w:rsidRPr="00867538">
        <w:rPr>
          <w:rFonts w:ascii="Times New Roman" w:hAnsi="Times New Roman" w:cs="Times New Roman"/>
          <w:sz w:val="24"/>
          <w:szCs w:val="24"/>
          <w:lang w:eastAsia="ru-RU"/>
        </w:rPr>
        <w:t xml:space="preserve">2020 </w:t>
      </w:r>
      <w:r w:rsidR="007F13F6" w:rsidRPr="00867538">
        <w:rPr>
          <w:rFonts w:ascii="Times New Roman" w:hAnsi="Times New Roman" w:cs="Times New Roman"/>
          <w:sz w:val="24"/>
          <w:szCs w:val="24"/>
          <w:lang w:eastAsia="ru-RU"/>
        </w:rPr>
        <w:t>гг.</w:t>
      </w:r>
    </w:p>
    <w:p w:rsidR="00AC74B4" w:rsidRPr="00977B9D" w:rsidRDefault="00AC74B4" w:rsidP="00977B9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>Практика финансирован</w:t>
      </w:r>
      <w:r w:rsidR="0051372F">
        <w:rPr>
          <w:rFonts w:ascii="Times New Roman" w:hAnsi="Times New Roman" w:cs="Times New Roman"/>
          <w:sz w:val="24"/>
          <w:szCs w:val="24"/>
        </w:rPr>
        <w:t>ия дорожной отрасли в пределах 2</w:t>
      </w:r>
      <w:r w:rsidRPr="00977B9D">
        <w:rPr>
          <w:rFonts w:ascii="Times New Roman" w:hAnsi="Times New Roman" w:cs="Times New Roman"/>
          <w:sz w:val="24"/>
          <w:szCs w:val="24"/>
        </w:rPr>
        <w:t>5-3</w:t>
      </w:r>
      <w:r w:rsidR="0051372F">
        <w:rPr>
          <w:rFonts w:ascii="Times New Roman" w:hAnsi="Times New Roman" w:cs="Times New Roman"/>
          <w:sz w:val="24"/>
          <w:szCs w:val="24"/>
        </w:rPr>
        <w:t>0</w:t>
      </w:r>
      <w:r w:rsidRPr="00977B9D">
        <w:rPr>
          <w:rFonts w:ascii="Times New Roman" w:hAnsi="Times New Roman" w:cs="Times New Roman"/>
          <w:sz w:val="24"/>
          <w:szCs w:val="24"/>
        </w:rPr>
        <w:t xml:space="preserve"> процентов от общей потребности </w:t>
      </w:r>
      <w:proofErr w:type="gramStart"/>
      <w:r w:rsidRPr="00977B9D">
        <w:rPr>
          <w:rFonts w:ascii="Times New Roman" w:hAnsi="Times New Roman" w:cs="Times New Roman"/>
          <w:sz w:val="24"/>
          <w:szCs w:val="24"/>
        </w:rPr>
        <w:t>продолжается и по сей</w:t>
      </w:r>
      <w:proofErr w:type="gramEnd"/>
      <w:r w:rsidRPr="00977B9D">
        <w:rPr>
          <w:rFonts w:ascii="Times New Roman" w:hAnsi="Times New Roman" w:cs="Times New Roman"/>
          <w:sz w:val="24"/>
          <w:szCs w:val="24"/>
        </w:rPr>
        <w:t xml:space="preserve"> день.</w:t>
      </w:r>
    </w:p>
    <w:p w:rsidR="00AC74B4" w:rsidRPr="00977B9D" w:rsidRDefault="00AC74B4" w:rsidP="00977B9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="Times New Roman" w:hAnsi="Times New Roman" w:cs="Times New Roman"/>
          <w:sz w:val="24"/>
          <w:szCs w:val="24"/>
          <w:lang w:eastAsia="ru-RU"/>
        </w:rPr>
        <w:t>В 2007-2010 годах объемы финансирования позволяли производить ежегодные плановые дорожные работы и устранять часть накопленных физических объемов прежних лет, но с 2011 года после резкого повышения цен на ГСМ и дорожный битум (в среднем на 38%) объемы финансирования позволяли выполнять только основную часть плановых дорожных работ. Из-за последних изменений курса обмена валют объем финансирования сократился еще больше.</w:t>
      </w:r>
    </w:p>
    <w:p w:rsidR="00AC74B4" w:rsidRPr="00977B9D" w:rsidRDefault="00AC74B4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       С 2011 по 2019 годы объем финансирования находится на уровне 1,7-2,0 млрд. сомов (около 30,0 млн. долларов США). Относительно республиканского бюджета средства выделяются в пределах 1,5-2,1%.</w:t>
      </w:r>
    </w:p>
    <w:p w:rsidR="00AC74B4" w:rsidRPr="00977B9D" w:rsidRDefault="00AC74B4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977B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с 2017 по 2019 годы характеризуются увеличением средств из бюджета на содержание дорог, при уменьшении их доли в общем объеме государственного бюджета.</w:t>
      </w:r>
    </w:p>
    <w:p w:rsidR="009123CC" w:rsidRPr="00977B9D" w:rsidRDefault="009123CC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Таблица </w:t>
      </w:r>
      <w:r w:rsidR="005B52DE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7</w:t>
      </w:r>
      <w:r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: Средства, выделенные на содержание дорог</w:t>
      </w:r>
    </w:p>
    <w:p w:rsidR="009123CC" w:rsidRPr="00977B9D" w:rsidRDefault="009123CC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млн. сом</w:t>
      </w:r>
    </w:p>
    <w:tbl>
      <w:tblPr>
        <w:tblW w:w="5000" w:type="pct"/>
        <w:jc w:val="righ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1"/>
        <w:gridCol w:w="1149"/>
        <w:gridCol w:w="1141"/>
        <w:gridCol w:w="844"/>
        <w:gridCol w:w="1123"/>
        <w:gridCol w:w="1406"/>
        <w:gridCol w:w="1268"/>
        <w:gridCol w:w="1127"/>
      </w:tblGrid>
      <w:tr w:rsidR="00563DEE" w:rsidRPr="00977B9D" w:rsidTr="00563DEE">
        <w:trPr>
          <w:jc w:val="right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Годы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Бюджет </w:t>
            </w: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страны, млн. сом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Средств</w:t>
            </w: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а, на содержание дорог, млн. сом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Доля </w:t>
            </w: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средств на содержание автодорог в бюджете страны, %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Курс </w:t>
            </w: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доллара США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Средства, </w:t>
            </w: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 содержание дорог, млн. долл. США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Темп </w:t>
            </w: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реального роста ВВП, </w:t>
            </w:r>
          </w:p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% к соответствующему периоду предыдущего года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Индекс </w:t>
            </w: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потребительских цен,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% к соответствующему периоду предыдущего года</w:t>
            </w:r>
          </w:p>
        </w:tc>
      </w:tr>
      <w:tr w:rsidR="00563DEE" w:rsidRPr="00977B9D" w:rsidTr="00563DEE">
        <w:trPr>
          <w:jc w:val="right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563DEE" w:rsidRPr="00977B9D" w:rsidTr="00563DEE">
        <w:trPr>
          <w:jc w:val="right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2005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16813,4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221,70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1,32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41,0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5,41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99,8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104,3</w:t>
            </w:r>
          </w:p>
        </w:tc>
      </w:tr>
      <w:tr w:rsidR="00563DEE" w:rsidRPr="00977B9D" w:rsidTr="00563DEE">
        <w:trPr>
          <w:jc w:val="right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2006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20478,9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410,20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40,1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10,22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103,1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105,6</w:t>
            </w:r>
          </w:p>
        </w:tc>
      </w:tr>
      <w:tr w:rsidR="00563DEE" w:rsidRPr="00977B9D" w:rsidTr="00563DEE">
        <w:trPr>
          <w:jc w:val="right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2007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34136,7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1058,80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3,1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37,2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28,41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108,5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110,2</w:t>
            </w:r>
          </w:p>
        </w:tc>
      </w:tr>
      <w:tr w:rsidR="00563DEE" w:rsidRPr="00977B9D" w:rsidTr="00563DEE">
        <w:trPr>
          <w:jc w:val="right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2008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44698,6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1564,50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3,5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36,6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42,75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108,4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124,5</w:t>
            </w:r>
          </w:p>
        </w:tc>
      </w:tr>
      <w:tr w:rsidR="00563DEE" w:rsidRPr="00977B9D" w:rsidTr="00563DEE">
        <w:trPr>
          <w:jc w:val="right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2009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48105,8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1655,10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3,44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42,9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38,56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102,9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106,8</w:t>
            </w:r>
          </w:p>
        </w:tc>
      </w:tr>
      <w:tr w:rsidR="00563DEE" w:rsidRPr="00977B9D" w:rsidTr="00563DEE">
        <w:trPr>
          <w:jc w:val="right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2010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65666,0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1552,50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2,36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46,0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33,75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99,5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108,0</w:t>
            </w:r>
          </w:p>
        </w:tc>
      </w:tr>
      <w:tr w:rsidR="00563DEE" w:rsidRPr="00977B9D" w:rsidTr="00563DEE">
        <w:trPr>
          <w:jc w:val="right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2011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86099,6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1342,20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1,56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46,1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29,09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106,0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116,6</w:t>
            </w:r>
          </w:p>
        </w:tc>
      </w:tr>
      <w:tr w:rsidR="00563DEE" w:rsidRPr="00977B9D" w:rsidTr="00563DEE">
        <w:trPr>
          <w:jc w:val="right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2012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101521,7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1633,80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1,61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47,0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34,76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99,9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102,8</w:t>
            </w:r>
          </w:p>
        </w:tc>
      </w:tr>
      <w:tr w:rsidR="00563DEE" w:rsidRPr="00977B9D" w:rsidTr="00563DEE">
        <w:trPr>
          <w:jc w:val="right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2013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96679,7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2021,30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2,1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48,4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41,73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110,9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106,6</w:t>
            </w:r>
          </w:p>
        </w:tc>
      </w:tr>
      <w:tr w:rsidR="00563DEE" w:rsidRPr="00977B9D" w:rsidTr="00563DEE">
        <w:trPr>
          <w:jc w:val="right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102899,2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2150,70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2,1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53,6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40,08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104,0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107,5</w:t>
            </w:r>
          </w:p>
        </w:tc>
      </w:tr>
      <w:tr w:rsidR="00563DEE" w:rsidRPr="00977B9D" w:rsidTr="00563DEE">
        <w:trPr>
          <w:jc w:val="right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107657,3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1892,70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1,8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61,5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29,91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103,9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106,5</w:t>
            </w:r>
          </w:p>
        </w:tc>
      </w:tr>
      <w:tr w:rsidR="00563DEE" w:rsidRPr="00977B9D" w:rsidTr="00563DEE">
        <w:trPr>
          <w:jc w:val="right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146853,4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1866,33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76,5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27,72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104,3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100,4</w:t>
            </w:r>
          </w:p>
        </w:tc>
      </w:tr>
      <w:tr w:rsidR="00563DEE" w:rsidRPr="00977B9D" w:rsidTr="00563DEE">
        <w:trPr>
          <w:jc w:val="right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161333,3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1 979,8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1,1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69,5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26,2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104,7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103,2</w:t>
            </w:r>
          </w:p>
        </w:tc>
      </w:tr>
      <w:tr w:rsidR="00563DEE" w:rsidRPr="00977B9D" w:rsidTr="00563DEE">
        <w:trPr>
          <w:jc w:val="right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154140,1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1 984,0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69,5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28,5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103,8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101,5</w:t>
            </w:r>
          </w:p>
        </w:tc>
      </w:tr>
      <w:tr w:rsidR="00563DEE" w:rsidRPr="00977B9D" w:rsidTr="00563DEE">
        <w:trPr>
          <w:jc w:val="right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161913,1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1 963,3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69,8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28,1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104,6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64D4" w:rsidRPr="00977B9D" w:rsidRDefault="00F364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101,1</w:t>
            </w:r>
          </w:p>
        </w:tc>
      </w:tr>
      <w:tr w:rsidR="00625426" w:rsidRPr="00977B9D" w:rsidTr="00563DEE">
        <w:trPr>
          <w:jc w:val="right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426" w:rsidRPr="0051372F" w:rsidRDefault="00625426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372F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426" w:rsidRPr="0051372F" w:rsidRDefault="000A357B" w:rsidP="000A357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169</w:t>
            </w:r>
            <w:r w:rsidRPr="000A357B">
              <w:rPr>
                <w:rFonts w:ascii="Times New Roman" w:hAnsi="Times New Roman" w:cs="Times New Roman"/>
                <w:bCs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0A357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426" w:rsidRPr="0051372F" w:rsidRDefault="0051372F" w:rsidP="005137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600</w:t>
            </w:r>
            <w:r w:rsidR="00625426" w:rsidRPr="005137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426" w:rsidRPr="0051372F" w:rsidRDefault="000A357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0,35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426" w:rsidRPr="000A357B" w:rsidRDefault="0051372F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57B">
              <w:rPr>
                <w:rFonts w:ascii="Times New Roman" w:hAnsi="Times New Roman" w:cs="Times New Roman"/>
                <w:bCs/>
                <w:sz w:val="24"/>
                <w:szCs w:val="24"/>
              </w:rPr>
              <w:t>78,8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426" w:rsidRPr="000A357B" w:rsidRDefault="000A357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57B">
              <w:rPr>
                <w:rFonts w:ascii="Times New Roman" w:hAnsi="Times New Roman" w:cs="Times New Roman"/>
                <w:bCs/>
                <w:sz w:val="24"/>
                <w:szCs w:val="24"/>
              </w:rPr>
              <w:t>7,6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25426" w:rsidRPr="000A357B" w:rsidRDefault="000A357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57B">
              <w:rPr>
                <w:rFonts w:ascii="Times New Roman" w:hAnsi="Times New Roman" w:cs="Times New Roman"/>
                <w:bCs/>
                <w:sz w:val="24"/>
                <w:szCs w:val="24"/>
              </w:rPr>
              <w:t>92,6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25426" w:rsidRPr="000A357B" w:rsidRDefault="000A357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57B">
              <w:rPr>
                <w:rFonts w:ascii="Times New Roman" w:hAnsi="Times New Roman" w:cs="Times New Roman"/>
                <w:bCs/>
                <w:sz w:val="24"/>
                <w:szCs w:val="24"/>
              </w:rPr>
              <w:t>105,8</w:t>
            </w:r>
          </w:p>
        </w:tc>
      </w:tr>
    </w:tbl>
    <w:p w:rsidR="00DB7CF2" w:rsidRPr="00977B9D" w:rsidRDefault="00DB7CF2" w:rsidP="00977B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475" w:rsidRPr="00977B9D" w:rsidRDefault="00713475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>Правительство К</w:t>
      </w:r>
      <w:r w:rsidRPr="00977B9D">
        <w:rPr>
          <w:rFonts w:ascii="Times New Roman" w:hAnsi="Times New Roman" w:cs="Times New Roman"/>
          <w:sz w:val="24"/>
          <w:szCs w:val="24"/>
          <w:lang w:val="ky-KG"/>
        </w:rPr>
        <w:t xml:space="preserve">ыргызской </w:t>
      </w:r>
      <w:r w:rsidRPr="00977B9D">
        <w:rPr>
          <w:rFonts w:ascii="Times New Roman" w:hAnsi="Times New Roman" w:cs="Times New Roman"/>
          <w:sz w:val="24"/>
          <w:szCs w:val="24"/>
        </w:rPr>
        <w:t xml:space="preserve"> Р</w:t>
      </w:r>
      <w:r w:rsidRPr="00977B9D">
        <w:rPr>
          <w:rFonts w:ascii="Times New Roman" w:hAnsi="Times New Roman" w:cs="Times New Roman"/>
          <w:sz w:val="24"/>
          <w:szCs w:val="24"/>
          <w:lang w:val="ky-KG"/>
        </w:rPr>
        <w:t xml:space="preserve">еспублики </w:t>
      </w:r>
      <w:r w:rsidRPr="00977B9D">
        <w:rPr>
          <w:rFonts w:ascii="Times New Roman" w:hAnsi="Times New Roman" w:cs="Times New Roman"/>
          <w:sz w:val="24"/>
          <w:szCs w:val="24"/>
        </w:rPr>
        <w:t xml:space="preserve">ежегодно придерживается политики удерживания инфляции в пределах 5-7 процентов. </w:t>
      </w:r>
      <w:proofErr w:type="gramStart"/>
      <w:r w:rsidRPr="00977B9D">
        <w:rPr>
          <w:rFonts w:ascii="Times New Roman" w:hAnsi="Times New Roman" w:cs="Times New Roman"/>
          <w:sz w:val="24"/>
          <w:szCs w:val="24"/>
        </w:rPr>
        <w:t xml:space="preserve">В этих условиях финансирование автомобильных дорог общего пользования для его содержания, в частности за последние 5 лет, является относительно стабильным, с учетом ориентирования республиканского бюджета на социальные выплаты и </w:t>
      </w:r>
      <w:r w:rsidR="00E17B21" w:rsidRPr="00977B9D">
        <w:rPr>
          <w:rFonts w:ascii="Times New Roman" w:hAnsi="Times New Roman" w:cs="Times New Roman"/>
          <w:sz w:val="24"/>
          <w:szCs w:val="24"/>
        </w:rPr>
        <w:t xml:space="preserve">привлечение </w:t>
      </w:r>
      <w:r w:rsidRPr="00977B9D">
        <w:rPr>
          <w:rFonts w:ascii="Times New Roman" w:hAnsi="Times New Roman" w:cs="Times New Roman"/>
          <w:sz w:val="24"/>
          <w:szCs w:val="24"/>
        </w:rPr>
        <w:t xml:space="preserve">внешнего финансирования на строительство дорог в пределах </w:t>
      </w:r>
      <w:r w:rsidR="00E71AC0" w:rsidRPr="00977B9D">
        <w:rPr>
          <w:rFonts w:ascii="Times New Roman" w:hAnsi="Times New Roman" w:cs="Times New Roman"/>
          <w:sz w:val="24"/>
          <w:szCs w:val="24"/>
        </w:rPr>
        <w:t xml:space="preserve">35-40 </w:t>
      </w:r>
      <w:r w:rsidRPr="00977B9D">
        <w:rPr>
          <w:rFonts w:ascii="Times New Roman" w:hAnsi="Times New Roman" w:cs="Times New Roman"/>
          <w:sz w:val="24"/>
          <w:szCs w:val="24"/>
        </w:rPr>
        <w:t>процентов от общего объема внешних инвестиций.</w:t>
      </w:r>
      <w:proofErr w:type="gramEnd"/>
      <w:r w:rsidRPr="00977B9D">
        <w:rPr>
          <w:rFonts w:ascii="Times New Roman" w:hAnsi="Times New Roman" w:cs="Times New Roman"/>
          <w:sz w:val="24"/>
          <w:szCs w:val="24"/>
        </w:rPr>
        <w:t xml:space="preserve"> При этом следует отметить, что хроническая нехватка денежных средств из бюджета</w:t>
      </w:r>
      <w:r w:rsidR="00E17B21" w:rsidRPr="00977B9D">
        <w:rPr>
          <w:rFonts w:ascii="Times New Roman" w:hAnsi="Times New Roman" w:cs="Times New Roman"/>
          <w:sz w:val="24"/>
          <w:szCs w:val="24"/>
        </w:rPr>
        <w:t xml:space="preserve"> является следствием</w:t>
      </w:r>
      <w:r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="007371E9" w:rsidRPr="00977B9D">
        <w:rPr>
          <w:rFonts w:ascii="Times New Roman" w:hAnsi="Times New Roman" w:cs="Times New Roman"/>
          <w:sz w:val="24"/>
          <w:szCs w:val="24"/>
        </w:rPr>
        <w:t xml:space="preserve">неэффективного планирования и использования средств выделяемых на  дорожные </w:t>
      </w:r>
      <w:r w:rsidRPr="00977B9D">
        <w:rPr>
          <w:rFonts w:ascii="Times New Roman" w:hAnsi="Times New Roman" w:cs="Times New Roman"/>
          <w:sz w:val="24"/>
          <w:szCs w:val="24"/>
        </w:rPr>
        <w:t>работ</w:t>
      </w:r>
      <w:r w:rsidR="007371E9" w:rsidRPr="00977B9D">
        <w:rPr>
          <w:rFonts w:ascii="Times New Roman" w:hAnsi="Times New Roman" w:cs="Times New Roman"/>
          <w:sz w:val="24"/>
          <w:szCs w:val="24"/>
        </w:rPr>
        <w:t xml:space="preserve">ы. </w:t>
      </w:r>
      <w:r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="007371E9"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Pr="00977B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0DEA" w:rsidRPr="00977B9D" w:rsidRDefault="00520DEA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1847" w:rsidRPr="00977B9D" w:rsidRDefault="00EE6B38" w:rsidP="00977B9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7B9D">
        <w:rPr>
          <w:rFonts w:ascii="Times New Roman" w:eastAsia="Times New Roman" w:hAnsi="Times New Roman" w:cs="Times New Roman"/>
          <w:b/>
          <w:sz w:val="24"/>
          <w:szCs w:val="24"/>
        </w:rPr>
        <w:t xml:space="preserve">§2. </w:t>
      </w:r>
      <w:r w:rsidR="00871847" w:rsidRPr="00977B9D">
        <w:rPr>
          <w:rFonts w:ascii="Times New Roman" w:hAnsi="Times New Roman" w:cs="Times New Roman"/>
          <w:b/>
          <w:bCs/>
          <w:sz w:val="24"/>
          <w:szCs w:val="24"/>
        </w:rPr>
        <w:t>Реализация инвестиционных проектов</w:t>
      </w:r>
    </w:p>
    <w:p w:rsidR="00871847" w:rsidRPr="00977B9D" w:rsidRDefault="007371E9" w:rsidP="00977B9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="00520DEA" w:rsidRPr="00977B9D">
        <w:rPr>
          <w:rFonts w:ascii="Times New Roman" w:hAnsi="Times New Roman" w:cs="Times New Roman"/>
          <w:sz w:val="24"/>
          <w:szCs w:val="24"/>
        </w:rPr>
        <w:tab/>
      </w:r>
      <w:r w:rsidRPr="00977B9D">
        <w:rPr>
          <w:rFonts w:ascii="Times New Roman" w:hAnsi="Times New Roman" w:cs="Times New Roman"/>
          <w:sz w:val="24"/>
          <w:szCs w:val="24"/>
        </w:rPr>
        <w:t>На</w:t>
      </w:r>
      <w:r w:rsidR="00871847" w:rsidRPr="00977B9D">
        <w:rPr>
          <w:rFonts w:ascii="Times New Roman" w:eastAsia="Calibri" w:hAnsi="Times New Roman" w:cs="Times New Roman"/>
          <w:sz w:val="24"/>
          <w:szCs w:val="24"/>
        </w:rPr>
        <w:t xml:space="preserve"> сферу транспорта и дорог приходится наибольший удельный вес всех поступающих инвестиций.</w:t>
      </w:r>
    </w:p>
    <w:p w:rsidR="00D071AA" w:rsidRPr="00F6354A" w:rsidRDefault="00871847" w:rsidP="00977B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354A">
        <w:rPr>
          <w:rFonts w:ascii="Times New Roman" w:hAnsi="Times New Roman" w:cs="Times New Roman"/>
          <w:b/>
          <w:sz w:val="24"/>
          <w:szCs w:val="24"/>
        </w:rPr>
        <w:t xml:space="preserve">        Таблица </w:t>
      </w:r>
      <w:r w:rsidR="005012B8" w:rsidRPr="00F6354A">
        <w:rPr>
          <w:rFonts w:ascii="Times New Roman" w:hAnsi="Times New Roman" w:cs="Times New Roman"/>
          <w:b/>
          <w:sz w:val="24"/>
          <w:szCs w:val="24"/>
        </w:rPr>
        <w:t>8</w:t>
      </w:r>
      <w:r w:rsidRPr="00F6354A">
        <w:rPr>
          <w:rFonts w:ascii="Times New Roman" w:hAnsi="Times New Roman" w:cs="Times New Roman"/>
          <w:b/>
          <w:sz w:val="24"/>
          <w:szCs w:val="24"/>
        </w:rPr>
        <w:t>.  Распределение инвестиций по секторам (</w:t>
      </w:r>
      <w:proofErr w:type="spellStart"/>
      <w:r w:rsidRPr="00F6354A">
        <w:rPr>
          <w:rFonts w:ascii="Times New Roman" w:hAnsi="Times New Roman" w:cs="Times New Roman"/>
          <w:b/>
          <w:sz w:val="24"/>
          <w:szCs w:val="24"/>
        </w:rPr>
        <w:t>млн</w:t>
      </w:r>
      <w:proofErr w:type="gramStart"/>
      <w:r w:rsidRPr="00F6354A"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 w:rsidRPr="00F6354A">
        <w:rPr>
          <w:rFonts w:ascii="Times New Roman" w:hAnsi="Times New Roman" w:cs="Times New Roman"/>
          <w:b/>
          <w:sz w:val="24"/>
          <w:szCs w:val="24"/>
        </w:rPr>
        <w:t>ом</w:t>
      </w:r>
      <w:proofErr w:type="spellEnd"/>
      <w:r w:rsidR="005012B8" w:rsidRPr="00F6354A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6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134"/>
        <w:gridCol w:w="1134"/>
        <w:gridCol w:w="1276"/>
        <w:gridCol w:w="1134"/>
        <w:gridCol w:w="1275"/>
      </w:tblGrid>
      <w:tr w:rsidR="00D071AA" w:rsidRPr="00977B9D" w:rsidTr="00520DEA">
        <w:tc>
          <w:tcPr>
            <w:tcW w:w="1985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Сектор</w:t>
            </w:r>
            <w:proofErr w:type="spellEnd"/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276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275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</w:tr>
      <w:tr w:rsidR="00D071AA" w:rsidRPr="00977B9D" w:rsidTr="00520DEA">
        <w:tc>
          <w:tcPr>
            <w:tcW w:w="1985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хозяйство</w:t>
            </w:r>
            <w:proofErr w:type="spellEnd"/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883,6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1034,8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3997,8</w:t>
            </w:r>
          </w:p>
        </w:tc>
        <w:tc>
          <w:tcPr>
            <w:tcW w:w="1276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3586, 9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2307, 4</w:t>
            </w:r>
          </w:p>
        </w:tc>
        <w:tc>
          <w:tcPr>
            <w:tcW w:w="1275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2354, 6</w:t>
            </w:r>
          </w:p>
        </w:tc>
      </w:tr>
      <w:tr w:rsidR="00D071AA" w:rsidRPr="00977B9D" w:rsidTr="00520DEA">
        <w:tc>
          <w:tcPr>
            <w:tcW w:w="1985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</w:t>
            </w:r>
            <w:proofErr w:type="spellEnd"/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7745,9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10221,8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15543,7</w:t>
            </w:r>
          </w:p>
        </w:tc>
        <w:tc>
          <w:tcPr>
            <w:tcW w:w="1276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17 374, 5</w:t>
            </w:r>
          </w:p>
        </w:tc>
        <w:tc>
          <w:tcPr>
            <w:tcW w:w="1134" w:type="dxa"/>
          </w:tcPr>
          <w:p w:rsidR="00D071AA" w:rsidRPr="00F6354A" w:rsidRDefault="00D071AA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4A">
              <w:rPr>
                <w:rFonts w:ascii="Times New Roman" w:hAnsi="Times New Roman" w:cs="Times New Roman"/>
                <w:b/>
                <w:sz w:val="24"/>
                <w:szCs w:val="24"/>
              </w:rPr>
              <w:t>16494,3</w:t>
            </w:r>
          </w:p>
        </w:tc>
        <w:tc>
          <w:tcPr>
            <w:tcW w:w="1275" w:type="dxa"/>
          </w:tcPr>
          <w:p w:rsidR="00D071AA" w:rsidRPr="00F6354A" w:rsidRDefault="00D071AA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4A">
              <w:rPr>
                <w:rFonts w:ascii="Times New Roman" w:hAnsi="Times New Roman" w:cs="Times New Roman"/>
                <w:b/>
                <w:sz w:val="24"/>
                <w:szCs w:val="24"/>
              </w:rPr>
              <w:t>13942,9</w:t>
            </w:r>
          </w:p>
        </w:tc>
      </w:tr>
      <w:tr w:rsidR="00D071AA" w:rsidRPr="00977B9D" w:rsidTr="00520DEA">
        <w:tc>
          <w:tcPr>
            <w:tcW w:w="1985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  <w:proofErr w:type="spellEnd"/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7 595,0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10411,7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10537,7</w:t>
            </w:r>
          </w:p>
        </w:tc>
        <w:tc>
          <w:tcPr>
            <w:tcW w:w="1276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6 728, 5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15 988,1</w:t>
            </w:r>
          </w:p>
        </w:tc>
        <w:tc>
          <w:tcPr>
            <w:tcW w:w="1275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4 917,7</w:t>
            </w:r>
          </w:p>
        </w:tc>
      </w:tr>
      <w:tr w:rsidR="00D071AA" w:rsidRPr="00977B9D" w:rsidTr="00520DEA">
        <w:tc>
          <w:tcPr>
            <w:tcW w:w="1985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  <w:proofErr w:type="spellEnd"/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77,2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961,7</w:t>
            </w:r>
          </w:p>
        </w:tc>
        <w:tc>
          <w:tcPr>
            <w:tcW w:w="1276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1322, 5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1418,9</w:t>
            </w:r>
          </w:p>
        </w:tc>
        <w:tc>
          <w:tcPr>
            <w:tcW w:w="1275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910, 8</w:t>
            </w:r>
          </w:p>
        </w:tc>
      </w:tr>
      <w:tr w:rsidR="00D071AA" w:rsidRPr="00977B9D" w:rsidTr="00520DEA">
        <w:tc>
          <w:tcPr>
            <w:tcW w:w="1985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proofErr w:type="spellEnd"/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451,5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555,7 1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676,8 1</w:t>
            </w:r>
          </w:p>
        </w:tc>
        <w:tc>
          <w:tcPr>
            <w:tcW w:w="1276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576, 4 1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584,8</w:t>
            </w:r>
          </w:p>
        </w:tc>
        <w:tc>
          <w:tcPr>
            <w:tcW w:w="1275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948,8</w:t>
            </w:r>
          </w:p>
        </w:tc>
      </w:tr>
      <w:tr w:rsidR="00D071AA" w:rsidRPr="00977B9D" w:rsidTr="00520DEA">
        <w:tc>
          <w:tcPr>
            <w:tcW w:w="1985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Госуправление</w:t>
            </w:r>
            <w:proofErr w:type="spellEnd"/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782,2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716,0</w:t>
            </w:r>
          </w:p>
        </w:tc>
        <w:tc>
          <w:tcPr>
            <w:tcW w:w="1276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113,8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1275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379, 5</w:t>
            </w:r>
          </w:p>
        </w:tc>
      </w:tr>
      <w:tr w:rsidR="00D071AA" w:rsidRPr="00977B9D" w:rsidTr="00520DEA">
        <w:tc>
          <w:tcPr>
            <w:tcW w:w="1985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  <w:proofErr w:type="spellEnd"/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1485,4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1 363,2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5177,2</w:t>
            </w:r>
          </w:p>
        </w:tc>
        <w:tc>
          <w:tcPr>
            <w:tcW w:w="1276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5942,9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4805,3</w:t>
            </w:r>
          </w:p>
        </w:tc>
        <w:tc>
          <w:tcPr>
            <w:tcW w:w="1275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3 858,9</w:t>
            </w:r>
          </w:p>
        </w:tc>
      </w:tr>
      <w:tr w:rsidR="00D071AA" w:rsidRPr="00977B9D" w:rsidTr="00520DEA">
        <w:tc>
          <w:tcPr>
            <w:tcW w:w="1985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Другие</w:t>
            </w:r>
            <w:proofErr w:type="spellEnd"/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351,0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127,1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431,2</w:t>
            </w:r>
          </w:p>
        </w:tc>
        <w:tc>
          <w:tcPr>
            <w:tcW w:w="1276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995,2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999,7</w:t>
            </w:r>
          </w:p>
        </w:tc>
        <w:tc>
          <w:tcPr>
            <w:tcW w:w="1275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1 328, 2</w:t>
            </w:r>
          </w:p>
        </w:tc>
      </w:tr>
      <w:tr w:rsidR="00D071AA" w:rsidRPr="00977B9D" w:rsidTr="00520DEA">
        <w:tc>
          <w:tcPr>
            <w:tcW w:w="1985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19388,8</w:t>
            </w:r>
          </w:p>
        </w:tc>
        <w:tc>
          <w:tcPr>
            <w:tcW w:w="1134" w:type="dxa"/>
          </w:tcPr>
          <w:p w:rsidR="00D071AA" w:rsidRPr="00977B9D" w:rsidRDefault="004A0BDF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071AA"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24171,3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39042,1</w:t>
            </w:r>
          </w:p>
        </w:tc>
        <w:tc>
          <w:tcPr>
            <w:tcW w:w="1276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37 640, 7</w:t>
            </w:r>
          </w:p>
        </w:tc>
        <w:tc>
          <w:tcPr>
            <w:tcW w:w="1134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44 026, 3</w:t>
            </w:r>
          </w:p>
        </w:tc>
        <w:tc>
          <w:tcPr>
            <w:tcW w:w="1275" w:type="dxa"/>
          </w:tcPr>
          <w:p w:rsidR="00D071AA" w:rsidRPr="00977B9D" w:rsidRDefault="00D071AA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28 641,4</w:t>
            </w:r>
          </w:p>
        </w:tc>
      </w:tr>
    </w:tbl>
    <w:p w:rsidR="00D071AA" w:rsidRPr="00977B9D" w:rsidRDefault="00871847" w:rsidP="00977B9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B9D">
        <w:rPr>
          <w:rFonts w:ascii="Times New Roman" w:eastAsia="Calibri" w:hAnsi="Times New Roman" w:cs="Times New Roman"/>
          <w:sz w:val="24"/>
          <w:szCs w:val="24"/>
        </w:rPr>
        <w:tab/>
      </w:r>
    </w:p>
    <w:p w:rsidR="00871847" w:rsidRPr="00977B9D" w:rsidRDefault="00871847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>На реабилитацию автомобильных дорог международного значения с 1996 года по</w:t>
      </w:r>
      <w:r w:rsidRPr="00867538">
        <w:rPr>
          <w:rFonts w:ascii="Times New Roman" w:hAnsi="Times New Roman" w:cs="Times New Roman"/>
          <w:sz w:val="24"/>
          <w:szCs w:val="24"/>
        </w:rPr>
        <w:t xml:space="preserve"> 2020</w:t>
      </w:r>
      <w:r w:rsidRPr="00977B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7B9D">
        <w:rPr>
          <w:rFonts w:ascii="Times New Roman" w:hAnsi="Times New Roman" w:cs="Times New Roman"/>
          <w:sz w:val="24"/>
          <w:szCs w:val="24"/>
        </w:rPr>
        <w:t xml:space="preserve">годы было привлечено средств международных доноров в объеме </w:t>
      </w:r>
      <w:r w:rsidRPr="00867538">
        <w:rPr>
          <w:rFonts w:ascii="Times New Roman" w:hAnsi="Times New Roman" w:cs="Times New Roman"/>
          <w:sz w:val="24"/>
          <w:szCs w:val="24"/>
        </w:rPr>
        <w:t>2531,16</w:t>
      </w:r>
      <w:r w:rsidRPr="00977B9D">
        <w:rPr>
          <w:rFonts w:ascii="Times New Roman" w:hAnsi="Times New Roman" w:cs="Times New Roman"/>
          <w:sz w:val="24"/>
          <w:szCs w:val="24"/>
        </w:rPr>
        <w:t xml:space="preserve"> млн. долларов США и реабилитировано </w:t>
      </w:r>
      <w:r w:rsidRPr="00867538">
        <w:rPr>
          <w:rFonts w:ascii="Times New Roman" w:hAnsi="Times New Roman" w:cs="Times New Roman"/>
          <w:sz w:val="24"/>
          <w:szCs w:val="24"/>
        </w:rPr>
        <w:t>2043</w:t>
      </w:r>
      <w:r w:rsidRPr="00977B9D">
        <w:rPr>
          <w:rFonts w:ascii="Times New Roman" w:hAnsi="Times New Roman" w:cs="Times New Roman"/>
          <w:sz w:val="24"/>
          <w:szCs w:val="24"/>
        </w:rPr>
        <w:t xml:space="preserve"> км</w:t>
      </w:r>
      <w:proofErr w:type="gramStart"/>
      <w:r w:rsidR="005012B8" w:rsidRPr="00977B9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77B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7B9D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977B9D">
        <w:rPr>
          <w:rFonts w:ascii="Times New Roman" w:hAnsi="Times New Roman" w:cs="Times New Roman"/>
          <w:sz w:val="24"/>
          <w:szCs w:val="24"/>
        </w:rPr>
        <w:t xml:space="preserve">частков международных автотранспортных коридоров. Общая протяженность охваченных проектами по восстановлению международных транспортных коридоров составляет </w:t>
      </w:r>
      <w:r w:rsidRPr="00867538">
        <w:rPr>
          <w:rFonts w:ascii="Times New Roman" w:hAnsi="Times New Roman" w:cs="Times New Roman"/>
          <w:sz w:val="24"/>
          <w:szCs w:val="24"/>
        </w:rPr>
        <w:t xml:space="preserve">900,6 </w:t>
      </w:r>
      <w:r w:rsidRPr="00977B9D">
        <w:rPr>
          <w:rFonts w:ascii="Times New Roman" w:hAnsi="Times New Roman" w:cs="Times New Roman"/>
          <w:sz w:val="24"/>
          <w:szCs w:val="24"/>
        </w:rPr>
        <w:t>км</w:t>
      </w:r>
      <w:r w:rsidR="005012B8" w:rsidRPr="00977B9D">
        <w:rPr>
          <w:rFonts w:ascii="Times New Roman" w:hAnsi="Times New Roman" w:cs="Times New Roman"/>
          <w:sz w:val="24"/>
          <w:szCs w:val="24"/>
        </w:rPr>
        <w:t>.</w:t>
      </w:r>
      <w:r w:rsidRPr="00977B9D">
        <w:rPr>
          <w:rFonts w:ascii="Times New Roman" w:hAnsi="Times New Roman" w:cs="Times New Roman"/>
          <w:sz w:val="24"/>
          <w:szCs w:val="24"/>
        </w:rPr>
        <w:t xml:space="preserve">, в том числе на </w:t>
      </w:r>
      <w:r w:rsidRPr="00867538">
        <w:rPr>
          <w:rFonts w:ascii="Times New Roman" w:hAnsi="Times New Roman" w:cs="Times New Roman"/>
          <w:sz w:val="24"/>
          <w:szCs w:val="24"/>
        </w:rPr>
        <w:t>526</w:t>
      </w:r>
      <w:r w:rsidRPr="00977B9D">
        <w:rPr>
          <w:rFonts w:ascii="Times New Roman" w:hAnsi="Times New Roman" w:cs="Times New Roman"/>
          <w:sz w:val="24"/>
          <w:szCs w:val="24"/>
        </w:rPr>
        <w:t xml:space="preserve"> км</w:t>
      </w:r>
      <w:proofErr w:type="gramStart"/>
      <w:r w:rsidR="005012B8" w:rsidRPr="00977B9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012B8" w:rsidRPr="00977B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7B9D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977B9D">
        <w:rPr>
          <w:rFonts w:ascii="Times New Roman" w:hAnsi="Times New Roman" w:cs="Times New Roman"/>
          <w:sz w:val="24"/>
          <w:szCs w:val="24"/>
        </w:rPr>
        <w:t>епосредственно ведутся строительные работы. В основном средства доноров направляются на реабилитацию транспортных коридоров, согласованных в рамках ЦАРЭС.</w:t>
      </w:r>
    </w:p>
    <w:p w:rsidR="00E71AC0" w:rsidRPr="00977B9D" w:rsidRDefault="00E71AC0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Так, ежегодно наибольшие объемы финансирования предусмотрены в секторе транспорта </w:t>
      </w:r>
      <w:r w:rsidR="002F3BA2" w:rsidRPr="00977B9D">
        <w:rPr>
          <w:rFonts w:ascii="Times New Roman" w:hAnsi="Times New Roman" w:cs="Times New Roman"/>
          <w:sz w:val="24"/>
          <w:szCs w:val="24"/>
        </w:rPr>
        <w:t>(</w:t>
      </w:r>
      <w:r w:rsidRPr="00977B9D">
        <w:rPr>
          <w:rFonts w:ascii="Times New Roman" w:hAnsi="Times New Roman" w:cs="Times New Roman"/>
          <w:sz w:val="24"/>
          <w:szCs w:val="24"/>
        </w:rPr>
        <w:t xml:space="preserve">не менее 10 </w:t>
      </w:r>
      <w:proofErr w:type="spellStart"/>
      <w:r w:rsidRPr="00977B9D">
        <w:rPr>
          <w:rFonts w:ascii="Times New Roman" w:hAnsi="Times New Roman" w:cs="Times New Roman"/>
          <w:sz w:val="24"/>
          <w:szCs w:val="24"/>
        </w:rPr>
        <w:t>млрд</w:t>
      </w:r>
      <w:proofErr w:type="gramStart"/>
      <w:r w:rsidRPr="00977B9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977B9D">
        <w:rPr>
          <w:rFonts w:ascii="Times New Roman" w:hAnsi="Times New Roman" w:cs="Times New Roman"/>
          <w:sz w:val="24"/>
          <w:szCs w:val="24"/>
        </w:rPr>
        <w:t>омов</w:t>
      </w:r>
      <w:proofErr w:type="spellEnd"/>
      <w:r w:rsidRPr="00977B9D">
        <w:rPr>
          <w:rFonts w:ascii="Times New Roman" w:hAnsi="Times New Roman" w:cs="Times New Roman"/>
          <w:sz w:val="24"/>
          <w:szCs w:val="24"/>
        </w:rPr>
        <w:t>)</w:t>
      </w:r>
      <w:r w:rsidR="00AB4F95" w:rsidRPr="00977B9D">
        <w:rPr>
          <w:rFonts w:ascii="Times New Roman" w:hAnsi="Times New Roman" w:cs="Times New Roman"/>
          <w:sz w:val="24"/>
          <w:szCs w:val="24"/>
        </w:rPr>
        <w:t xml:space="preserve"> на следующие проекты</w:t>
      </w:r>
      <w:r w:rsidRPr="00977B9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71AC0" w:rsidRPr="00977B9D" w:rsidRDefault="00E71AC0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>«Строительство альтернативной дороги Север - Юг» (ИБР, СФР</w:t>
      </w:r>
      <w:r w:rsidR="005012B8" w:rsidRPr="00977B9D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E71AC0" w:rsidRPr="00977B9D" w:rsidRDefault="00E71AC0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>«Реабилитация автомобильной дороги Ош-Баткен-</w:t>
      </w:r>
      <w:proofErr w:type="spellStart"/>
      <w:r w:rsidRPr="00977B9D">
        <w:rPr>
          <w:rFonts w:ascii="Times New Roman" w:hAnsi="Times New Roman" w:cs="Times New Roman"/>
          <w:sz w:val="24"/>
          <w:szCs w:val="24"/>
        </w:rPr>
        <w:t>Исфана</w:t>
      </w:r>
      <w:proofErr w:type="spellEnd"/>
      <w:r w:rsidRPr="00977B9D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977B9D">
        <w:rPr>
          <w:rFonts w:ascii="Times New Roman" w:hAnsi="Times New Roman" w:cs="Times New Roman"/>
          <w:sz w:val="24"/>
          <w:szCs w:val="24"/>
        </w:rPr>
        <w:t>ИБР</w:t>
      </w:r>
      <w:proofErr w:type="spellEnd"/>
      <w:r w:rsidRPr="00977B9D">
        <w:rPr>
          <w:rFonts w:ascii="Times New Roman" w:hAnsi="Times New Roman" w:cs="Times New Roman"/>
          <w:sz w:val="24"/>
          <w:szCs w:val="24"/>
        </w:rPr>
        <w:t xml:space="preserve">), </w:t>
      </w:r>
    </w:p>
    <w:p w:rsidR="00113C4C" w:rsidRPr="00977B9D" w:rsidRDefault="00E71AC0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проект «Улучшение коридора ЦАРЭС 3 (автодорога Бишкек – Ош)», </w:t>
      </w:r>
    </w:p>
    <w:p w:rsidR="00E71AC0" w:rsidRPr="00977B9D" w:rsidRDefault="00E71AC0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Фаза 4 (АБР), «Строительство альтернативной дороги Север – Юг, Фаза 1 и Фаза 2» (КНР), </w:t>
      </w:r>
    </w:p>
    <w:p w:rsidR="00E71AC0" w:rsidRPr="00977B9D" w:rsidRDefault="00E71AC0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проект «Соединительная дорога, коридоры ЦАРЭС 1 и ЦАРЭС 3» (АБР), </w:t>
      </w:r>
    </w:p>
    <w:p w:rsidR="00E71AC0" w:rsidRPr="00977B9D" w:rsidRDefault="00E71AC0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проект «Улучшение дорог международного значения» (JICA), </w:t>
      </w:r>
    </w:p>
    <w:p w:rsidR="00E71AC0" w:rsidRPr="00977B9D" w:rsidRDefault="00E71AC0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«Реконструкция автомобильной дороги Бишкек - Ош, Фаза IV» (ЕАБР) </w:t>
      </w:r>
    </w:p>
    <w:p w:rsidR="00E71AC0" w:rsidRPr="00977B9D" w:rsidRDefault="00E71AC0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>и другие.</w:t>
      </w:r>
    </w:p>
    <w:p w:rsidR="00E71AC0" w:rsidRPr="00977B9D" w:rsidRDefault="00E71AC0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При этом, </w:t>
      </w:r>
      <w:r w:rsidR="00AB4F95" w:rsidRPr="00977B9D">
        <w:rPr>
          <w:rFonts w:ascii="Times New Roman" w:hAnsi="Times New Roman" w:cs="Times New Roman"/>
          <w:sz w:val="24"/>
          <w:szCs w:val="24"/>
        </w:rPr>
        <w:t>«</w:t>
      </w:r>
      <w:r w:rsidRPr="00977B9D">
        <w:rPr>
          <w:rFonts w:ascii="Times New Roman" w:hAnsi="Times New Roman" w:cs="Times New Roman"/>
          <w:sz w:val="24"/>
          <w:szCs w:val="24"/>
        </w:rPr>
        <w:t>оптимальный бюджетный сценарий</w:t>
      </w:r>
      <w:r w:rsidR="00AB4F95" w:rsidRPr="00977B9D">
        <w:rPr>
          <w:rFonts w:ascii="Times New Roman" w:hAnsi="Times New Roman" w:cs="Times New Roman"/>
          <w:sz w:val="24"/>
          <w:szCs w:val="24"/>
        </w:rPr>
        <w:t xml:space="preserve">», </w:t>
      </w:r>
      <w:r w:rsidRPr="00977B9D">
        <w:rPr>
          <w:rFonts w:ascii="Times New Roman" w:hAnsi="Times New Roman" w:cs="Times New Roman"/>
          <w:sz w:val="24"/>
          <w:szCs w:val="24"/>
        </w:rPr>
        <w:t xml:space="preserve">для получения максимальной чистой приведенной стоимости, требует </w:t>
      </w:r>
      <w:r w:rsidR="00113C4C" w:rsidRPr="00977B9D">
        <w:rPr>
          <w:rFonts w:ascii="Times New Roman" w:hAnsi="Times New Roman" w:cs="Times New Roman"/>
          <w:sz w:val="24"/>
          <w:szCs w:val="24"/>
        </w:rPr>
        <w:t xml:space="preserve">среднегодового финансирования </w:t>
      </w:r>
      <w:r w:rsidRPr="00977B9D">
        <w:rPr>
          <w:rFonts w:ascii="Times New Roman" w:hAnsi="Times New Roman" w:cs="Times New Roman"/>
          <w:sz w:val="24"/>
          <w:szCs w:val="24"/>
        </w:rPr>
        <w:t>содержания дорог в размере 160 миллионов долларов США, что значительно превышает текущие 35 миллионов долларов США.</w:t>
      </w:r>
    </w:p>
    <w:p w:rsidR="00E71AC0" w:rsidRPr="00977B9D" w:rsidRDefault="00E71AC0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Текущий бюджет Министерства транспорта и коммуникаций направлен только для того, чтобы </w:t>
      </w:r>
      <w:r w:rsidR="00AB4F95" w:rsidRPr="00977B9D">
        <w:rPr>
          <w:rFonts w:ascii="Times New Roman" w:hAnsi="Times New Roman" w:cs="Times New Roman"/>
          <w:sz w:val="24"/>
          <w:szCs w:val="24"/>
        </w:rPr>
        <w:t>«</w:t>
      </w:r>
      <w:r w:rsidRPr="00977B9D">
        <w:rPr>
          <w:rFonts w:ascii="Times New Roman" w:hAnsi="Times New Roman" w:cs="Times New Roman"/>
          <w:sz w:val="24"/>
          <w:szCs w:val="24"/>
        </w:rPr>
        <w:t>поддерживать основную сеть</w:t>
      </w:r>
      <w:r w:rsidR="00AB4F95" w:rsidRPr="00977B9D">
        <w:rPr>
          <w:rFonts w:ascii="Times New Roman" w:hAnsi="Times New Roman" w:cs="Times New Roman"/>
          <w:sz w:val="24"/>
          <w:szCs w:val="24"/>
        </w:rPr>
        <w:t xml:space="preserve">» </w:t>
      </w:r>
      <w:r w:rsidRPr="00977B9D">
        <w:rPr>
          <w:rFonts w:ascii="Times New Roman" w:hAnsi="Times New Roman" w:cs="Times New Roman"/>
          <w:sz w:val="24"/>
          <w:szCs w:val="24"/>
        </w:rPr>
        <w:t xml:space="preserve">на разумном уровне, но не позволяет улучшить дороги, находящиеся на балансе органов МСУ, даже если они могут иметь высокий трафик, или предоставлять качественное обслуживание дорог общего пользования. </w:t>
      </w:r>
    </w:p>
    <w:p w:rsidR="00E71AC0" w:rsidRPr="00977B9D" w:rsidRDefault="00E71AC0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>Улучшение сети автодорог, в частности местных, потребует дополнительных бюджетных усилий в размере не менее 30 миллионов долларов США в год, что представляется маловероятным, учитывая нынешнюю бюджетную ситуацию в Кыргызстане.</w:t>
      </w:r>
    </w:p>
    <w:p w:rsidR="00CF2F4B" w:rsidRPr="00977B9D" w:rsidRDefault="00CF2F4B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331" w:rsidRPr="00977B9D" w:rsidRDefault="00EE6B38" w:rsidP="00977B9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7B9D">
        <w:rPr>
          <w:rFonts w:ascii="Times New Roman" w:eastAsia="Times New Roman" w:hAnsi="Times New Roman" w:cs="Times New Roman"/>
          <w:b/>
          <w:sz w:val="24"/>
          <w:szCs w:val="24"/>
        </w:rPr>
        <w:t xml:space="preserve">§ 3. </w:t>
      </w:r>
      <w:r w:rsidR="00831331" w:rsidRPr="00977B9D">
        <w:rPr>
          <w:rFonts w:ascii="Times New Roman" w:hAnsi="Times New Roman" w:cs="Times New Roman"/>
          <w:b/>
          <w:bCs/>
          <w:sz w:val="24"/>
          <w:szCs w:val="24"/>
        </w:rPr>
        <w:t xml:space="preserve">Объемы дорожных работ за 2015- </w:t>
      </w:r>
      <w:r w:rsidR="00F27FD1" w:rsidRPr="00F6354A">
        <w:rPr>
          <w:rFonts w:ascii="Times New Roman" w:hAnsi="Times New Roman" w:cs="Times New Roman"/>
          <w:b/>
          <w:bCs/>
          <w:sz w:val="24"/>
          <w:szCs w:val="24"/>
        </w:rPr>
        <w:t>2020</w:t>
      </w:r>
      <w:r w:rsidR="00F27FD1" w:rsidRPr="00977B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31331" w:rsidRPr="00977B9D">
        <w:rPr>
          <w:rFonts w:ascii="Times New Roman" w:hAnsi="Times New Roman" w:cs="Times New Roman"/>
          <w:b/>
          <w:bCs/>
          <w:sz w:val="24"/>
          <w:szCs w:val="24"/>
        </w:rPr>
        <w:t>годы</w:t>
      </w:r>
    </w:p>
    <w:p w:rsidR="00831331" w:rsidRPr="00977B9D" w:rsidRDefault="00831331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  </w:t>
      </w:r>
      <w:r w:rsidR="00C471F5" w:rsidRPr="00977B9D">
        <w:rPr>
          <w:rFonts w:ascii="Times New Roman" w:hAnsi="Times New Roman" w:cs="Times New Roman"/>
          <w:sz w:val="24"/>
          <w:szCs w:val="24"/>
        </w:rPr>
        <w:tab/>
      </w:r>
      <w:r w:rsidRPr="00977B9D">
        <w:rPr>
          <w:rFonts w:ascii="Times New Roman" w:hAnsi="Times New Roman" w:cs="Times New Roman"/>
          <w:sz w:val="24"/>
          <w:szCs w:val="24"/>
        </w:rPr>
        <w:t>Объемы дорожных работ в натуральных показателях с 2012 года ежегодно увеличивались в среднем на 20%, в то время как объемы финансирования ежегодно увеличивались в среднем от 5 до 15%. Наблюдается значительное уменьшение объемов (около 17%) работ в 2011 году вследствие сокращения объемов выделяемых финансовых средств на ремонт и содержание дорог по сравнению с 2010 годом на 30% (на 387,2 млн. сомов).</w:t>
      </w:r>
    </w:p>
    <w:p w:rsidR="00831331" w:rsidRPr="00977B9D" w:rsidRDefault="00D13527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  </w:t>
      </w:r>
      <w:r w:rsidR="00C471F5" w:rsidRPr="00977B9D">
        <w:rPr>
          <w:rFonts w:ascii="Times New Roman" w:hAnsi="Times New Roman" w:cs="Times New Roman"/>
          <w:sz w:val="24"/>
          <w:szCs w:val="24"/>
        </w:rPr>
        <w:tab/>
      </w:r>
      <w:r w:rsidR="00831331" w:rsidRPr="00977B9D">
        <w:rPr>
          <w:rFonts w:ascii="Times New Roman" w:hAnsi="Times New Roman" w:cs="Times New Roman"/>
          <w:sz w:val="24"/>
          <w:szCs w:val="24"/>
        </w:rPr>
        <w:t xml:space="preserve">Необходимо отметить, что по таким видам работ, как устройство шероховато-поверхностной обработки, ежегодное увеличение объемов составляло от 40 до 50%, но в 2015 году показатель снизился на 18%, в то время как по рутинным работам, по таким, как ремонт мостов и текущий ремонт асфальтобетонных покрытий, наблюдается ежегодное снижение в среднем до 10%, тогда как ежегодное неполное осуществление работ по данным видам ремонта в будущем приводит к незапланированному увеличению работ по капитальному и среднему ремонтам. Целесообразно пересмотреть </w:t>
      </w:r>
      <w:r w:rsidR="00831331" w:rsidRPr="00977B9D">
        <w:rPr>
          <w:rFonts w:ascii="Times New Roman" w:hAnsi="Times New Roman" w:cs="Times New Roman"/>
          <w:sz w:val="24"/>
          <w:szCs w:val="24"/>
        </w:rPr>
        <w:lastRenderedPageBreak/>
        <w:t>данную политику.</w:t>
      </w:r>
      <w:r w:rsidR="00E71AC0" w:rsidRPr="00977B9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71AC0" w:rsidRPr="00977B9D">
        <w:rPr>
          <w:rFonts w:ascii="Times New Roman" w:hAnsi="Times New Roman" w:cs="Times New Roman"/>
          <w:sz w:val="24"/>
          <w:szCs w:val="24"/>
        </w:rPr>
        <w:t>Такая же политика прослеживается и в 2017 году, когда работы по устройству шероховато-поверхностной обработки снизилось на 22 % от 2015 года, при увеличении ямочного ремонта на 5 %</w:t>
      </w:r>
      <w:r w:rsidR="00E71AC0" w:rsidRPr="00977B9D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831331" w:rsidRPr="00977B9D" w:rsidRDefault="00831331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  </w:t>
      </w:r>
      <w:r w:rsidR="00C471F5" w:rsidRPr="00977B9D">
        <w:rPr>
          <w:rFonts w:ascii="Times New Roman" w:hAnsi="Times New Roman" w:cs="Times New Roman"/>
          <w:sz w:val="24"/>
          <w:szCs w:val="24"/>
        </w:rPr>
        <w:tab/>
      </w:r>
      <w:r w:rsidRPr="00977B9D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Pr="00977B9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77B9D">
        <w:rPr>
          <w:rFonts w:ascii="Times New Roman" w:hAnsi="Times New Roman" w:cs="Times New Roman"/>
          <w:sz w:val="24"/>
          <w:szCs w:val="24"/>
        </w:rPr>
        <w:t xml:space="preserve"> по итогам 2016- </w:t>
      </w:r>
      <w:r w:rsidR="00F27FD1" w:rsidRPr="00867538">
        <w:rPr>
          <w:rFonts w:ascii="Times New Roman" w:hAnsi="Times New Roman" w:cs="Times New Roman"/>
          <w:sz w:val="24"/>
          <w:szCs w:val="24"/>
        </w:rPr>
        <w:t xml:space="preserve">2020 </w:t>
      </w:r>
      <w:r w:rsidRPr="00977B9D">
        <w:rPr>
          <w:rFonts w:ascii="Times New Roman" w:hAnsi="Times New Roman" w:cs="Times New Roman"/>
          <w:sz w:val="24"/>
          <w:szCs w:val="24"/>
        </w:rPr>
        <w:t>годов наблюдается увеличение объема работ по устройствам асфальтобетонного покрытия, черногравийного покрытия, остальные показатели в среднем на прежнем уровне.</w:t>
      </w:r>
    </w:p>
    <w:p w:rsidR="00E71AC0" w:rsidRPr="00867538" w:rsidRDefault="00E71AC0" w:rsidP="00977B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0573" w:rsidRPr="00867538" w:rsidRDefault="00B80573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86753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Таблица </w:t>
      </w:r>
      <w:r w:rsidR="002977F2" w:rsidRPr="0086753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</w:t>
      </w:r>
      <w:r w:rsidRPr="0086753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: Объем работ по ремонту и содержанию дорог</w:t>
      </w:r>
    </w:p>
    <w:tbl>
      <w:tblPr>
        <w:tblW w:w="5017" w:type="pct"/>
        <w:jc w:val="right"/>
        <w:tblInd w:w="10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708"/>
        <w:gridCol w:w="850"/>
        <w:gridCol w:w="708"/>
        <w:gridCol w:w="708"/>
        <w:gridCol w:w="710"/>
        <w:gridCol w:w="850"/>
        <w:gridCol w:w="566"/>
        <w:gridCol w:w="568"/>
        <w:gridCol w:w="566"/>
        <w:gridCol w:w="526"/>
        <w:gridCol w:w="610"/>
        <w:gridCol w:w="714"/>
      </w:tblGrid>
      <w:tr w:rsidR="00A257DC" w:rsidRPr="00977B9D" w:rsidTr="00A257DC">
        <w:trPr>
          <w:jc w:val="right"/>
        </w:trPr>
        <w:tc>
          <w:tcPr>
            <w:tcW w:w="6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ремонта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2011 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2012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2013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2014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2015 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30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</w:rPr>
              <w:t>Всего за 2016-2020</w:t>
            </w:r>
          </w:p>
        </w:tc>
      </w:tr>
      <w:tr w:rsidR="00A257DC" w:rsidRPr="00977B9D" w:rsidTr="00A257DC">
        <w:trPr>
          <w:jc w:val="right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</w:t>
            </w:r>
            <w:proofErr w:type="gramEnd"/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а/б покрытия (км)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127,1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643,1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142,5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129,6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943617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251,3</w:t>
            </w:r>
          </w:p>
        </w:tc>
        <w:tc>
          <w:tcPr>
            <w:tcW w:w="2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943617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336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943617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206,7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A63E46" w:rsidRPr="00C1385E" w:rsidRDefault="005B6561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B189D"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1066,1</w:t>
            </w:r>
          </w:p>
        </w:tc>
      </w:tr>
      <w:tr w:rsidR="00A257DC" w:rsidRPr="00977B9D" w:rsidTr="00A257DC">
        <w:trPr>
          <w:jc w:val="right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Устройство </w:t>
            </w:r>
            <w:proofErr w:type="gramStart"/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gramEnd"/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грав</w:t>
            </w:r>
            <w:proofErr w:type="spellEnd"/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. покрытия (км)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47,3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9,7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25,0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943617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</w:t>
            </w:r>
          </w:p>
        </w:tc>
        <w:tc>
          <w:tcPr>
            <w:tcW w:w="2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943617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21,7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="005B6561"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79,4</w:t>
            </w:r>
          </w:p>
        </w:tc>
      </w:tr>
      <w:tr w:rsidR="00A257DC" w:rsidRPr="00977B9D" w:rsidTr="00A257DC">
        <w:trPr>
          <w:jc w:val="right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ШПО (км)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225,7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184,7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983,5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Pr="00C138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144,9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943617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131</w:t>
            </w:r>
          </w:p>
        </w:tc>
        <w:tc>
          <w:tcPr>
            <w:tcW w:w="2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943617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197,5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A63E46" w:rsidRPr="00C1385E" w:rsidRDefault="005B6561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658,9</w:t>
            </w:r>
          </w:p>
        </w:tc>
      </w:tr>
      <w:tr w:rsidR="00A257DC" w:rsidRPr="00977B9D" w:rsidTr="00A257DC">
        <w:trPr>
          <w:jc w:val="right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гравийного покрытия (</w:t>
            </w:r>
            <w:proofErr w:type="gramStart"/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км</w:t>
            </w:r>
            <w:proofErr w:type="gramEnd"/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126,9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115,6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726,9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97,2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96,8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943617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97,6</w:t>
            </w:r>
          </w:p>
        </w:tc>
        <w:tc>
          <w:tcPr>
            <w:tcW w:w="2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943617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115</w:t>
            </w:r>
            <w:r w:rsidR="004B189D"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,7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>194,0</w:t>
            </w:r>
            <w:r w:rsidR="005B6561"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380,3</w:t>
            </w:r>
          </w:p>
        </w:tc>
      </w:tr>
      <w:tr w:rsidR="00A257DC" w:rsidRPr="00977B9D" w:rsidTr="00A257DC">
        <w:trPr>
          <w:jc w:val="right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мостов (шт./</w:t>
            </w:r>
            <w:proofErr w:type="spellStart"/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Start"/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4/60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8/145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9/187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3/100,6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2/33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31/660,6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  <w:r w:rsidRPr="00C138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69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6/70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46" w:rsidRPr="00C1385E" w:rsidRDefault="0049021E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7/205,2</w:t>
            </w:r>
          </w:p>
        </w:tc>
        <w:tc>
          <w:tcPr>
            <w:tcW w:w="2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46" w:rsidRPr="00C1385E" w:rsidRDefault="0049021E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1/48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E46" w:rsidRPr="00C1385E" w:rsidRDefault="0049021E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20/392,2</w:t>
            </w:r>
          </w:p>
        </w:tc>
      </w:tr>
      <w:tr w:rsidR="00A257DC" w:rsidRPr="00977B9D" w:rsidTr="00A257DC">
        <w:trPr>
          <w:jc w:val="right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Ремонт мостов (шт./</w:t>
            </w:r>
            <w:proofErr w:type="spellStart"/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Start"/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10/142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12/320,7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3/293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6/63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9/83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65/1251,7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14</w:t>
            </w:r>
            <w:r w:rsidRPr="00C138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170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13/259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27/429</w:t>
            </w:r>
          </w:p>
        </w:tc>
      </w:tr>
      <w:tr w:rsidR="00A257DC" w:rsidRPr="00977B9D" w:rsidTr="00A257DC">
        <w:trPr>
          <w:jc w:val="right"/>
        </w:trPr>
        <w:tc>
          <w:tcPr>
            <w:tcW w:w="6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Ямочный ремонт (тыс. м</w:t>
            </w:r>
            <w:proofErr w:type="gramStart"/>
            <w:r w:rsidRPr="00C1385E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251,2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218,6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215,3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238,0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3E46" w:rsidRPr="00C1385E" w:rsidRDefault="00A63E46" w:rsidP="009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E">
              <w:rPr>
                <w:rFonts w:ascii="Times New Roman" w:eastAsia="Calibri" w:hAnsi="Times New Roman" w:cs="Times New Roman"/>
                <w:sz w:val="24"/>
                <w:szCs w:val="24"/>
              </w:rPr>
              <w:t>1409,2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40</w:t>
            </w:r>
            <w:r w:rsidRPr="00C138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250,0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5B6561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190,0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63E46" w:rsidRPr="00C1385E" w:rsidRDefault="00943617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84,8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A63E46" w:rsidRPr="00C1385E" w:rsidRDefault="00A63E46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138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490</w:t>
            </w:r>
          </w:p>
        </w:tc>
      </w:tr>
    </w:tbl>
    <w:p w:rsidR="00E71AC0" w:rsidRPr="00977B9D" w:rsidRDefault="00E71AC0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1AC0" w:rsidRPr="00977B9D" w:rsidRDefault="00AC7AFD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     А</w:t>
      </w:r>
      <w:r w:rsidR="00E71AC0" w:rsidRPr="00977B9D">
        <w:rPr>
          <w:rFonts w:ascii="Times New Roman" w:hAnsi="Times New Roman" w:cs="Times New Roman"/>
          <w:sz w:val="24"/>
          <w:szCs w:val="24"/>
        </w:rPr>
        <w:t xml:space="preserve">нализ и сравнение объемов работ и финансирования показывает, что слишком много денег уходит на улучшение / расширение/реконструкцию дорог, </w:t>
      </w:r>
      <w:r w:rsidR="009575F1" w:rsidRPr="00977B9D">
        <w:rPr>
          <w:rFonts w:ascii="Times New Roman" w:hAnsi="Times New Roman" w:cs="Times New Roman"/>
          <w:sz w:val="24"/>
          <w:szCs w:val="24"/>
        </w:rPr>
        <w:t>состояние которых</w:t>
      </w:r>
      <w:r w:rsidR="00E71AC0"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="009575F1" w:rsidRPr="00977B9D">
        <w:rPr>
          <w:rFonts w:ascii="Times New Roman" w:hAnsi="Times New Roman" w:cs="Times New Roman"/>
          <w:sz w:val="24"/>
          <w:szCs w:val="24"/>
        </w:rPr>
        <w:t xml:space="preserve">ухудшается ускоренными </w:t>
      </w:r>
      <w:r w:rsidR="00E71AC0" w:rsidRPr="00977B9D">
        <w:rPr>
          <w:rFonts w:ascii="Times New Roman" w:hAnsi="Times New Roman" w:cs="Times New Roman"/>
          <w:sz w:val="24"/>
          <w:szCs w:val="24"/>
        </w:rPr>
        <w:t xml:space="preserve">темпами, </w:t>
      </w:r>
      <w:r w:rsidR="009575F1" w:rsidRPr="00977B9D">
        <w:rPr>
          <w:rFonts w:ascii="Times New Roman" w:hAnsi="Times New Roman" w:cs="Times New Roman"/>
          <w:sz w:val="24"/>
          <w:szCs w:val="24"/>
        </w:rPr>
        <w:t>приводя к тому, что объем средств</w:t>
      </w:r>
      <w:r w:rsidR="00E71AC0" w:rsidRPr="00977B9D">
        <w:rPr>
          <w:rFonts w:ascii="Times New Roman" w:hAnsi="Times New Roman" w:cs="Times New Roman"/>
          <w:sz w:val="24"/>
          <w:szCs w:val="24"/>
        </w:rPr>
        <w:t xml:space="preserve">, </w:t>
      </w:r>
      <w:r w:rsidR="009575F1" w:rsidRPr="00977B9D">
        <w:rPr>
          <w:rFonts w:ascii="Times New Roman" w:hAnsi="Times New Roman" w:cs="Times New Roman"/>
          <w:sz w:val="24"/>
          <w:szCs w:val="24"/>
        </w:rPr>
        <w:t xml:space="preserve">необходимых </w:t>
      </w:r>
      <w:r w:rsidR="00E71AC0" w:rsidRPr="00977B9D">
        <w:rPr>
          <w:rFonts w:ascii="Times New Roman" w:hAnsi="Times New Roman" w:cs="Times New Roman"/>
          <w:sz w:val="24"/>
          <w:szCs w:val="24"/>
        </w:rPr>
        <w:t xml:space="preserve">для </w:t>
      </w:r>
      <w:r w:rsidR="009575F1" w:rsidRPr="00977B9D">
        <w:rPr>
          <w:rFonts w:ascii="Times New Roman" w:hAnsi="Times New Roman" w:cs="Times New Roman"/>
          <w:sz w:val="24"/>
          <w:szCs w:val="24"/>
        </w:rPr>
        <w:t xml:space="preserve">их </w:t>
      </w:r>
      <w:r w:rsidR="00E71AC0" w:rsidRPr="00977B9D">
        <w:rPr>
          <w:rFonts w:ascii="Times New Roman" w:hAnsi="Times New Roman" w:cs="Times New Roman"/>
          <w:sz w:val="24"/>
          <w:szCs w:val="24"/>
        </w:rPr>
        <w:t>поддержания</w:t>
      </w:r>
      <w:r w:rsidR="009575F1" w:rsidRPr="00977B9D">
        <w:rPr>
          <w:rFonts w:ascii="Times New Roman" w:hAnsi="Times New Roman" w:cs="Times New Roman"/>
          <w:sz w:val="24"/>
          <w:szCs w:val="24"/>
        </w:rPr>
        <w:t xml:space="preserve">  увеличивается</w:t>
      </w:r>
      <w:r w:rsidR="00E71AC0" w:rsidRPr="00977B9D">
        <w:rPr>
          <w:rFonts w:ascii="Times New Roman" w:hAnsi="Times New Roman" w:cs="Times New Roman"/>
          <w:sz w:val="24"/>
          <w:szCs w:val="24"/>
        </w:rPr>
        <w:t>. Следовательно, необходимо повысить/ пересмотреть эффективность дорожного сектора и институционального устройства.</w:t>
      </w:r>
    </w:p>
    <w:p w:rsidR="007F13F6" w:rsidRPr="00977B9D" w:rsidRDefault="007F13F6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80573" w:rsidRPr="00977B9D" w:rsidRDefault="00EE6B38" w:rsidP="00977B9D">
      <w:pPr>
        <w:pStyle w:val="a5"/>
        <w:spacing w:after="0" w:line="240" w:lineRule="auto"/>
        <w:ind w:left="786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§ 4. </w:t>
      </w:r>
      <w:r w:rsidR="00B80573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Оснащенность дорожных подразделений дорожной техникой и оборудованием</w:t>
      </w:r>
    </w:p>
    <w:p w:rsidR="007D7B1A" w:rsidRPr="00977B9D" w:rsidRDefault="007D7B1A" w:rsidP="00977B9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lastRenderedPageBreak/>
        <w:t xml:space="preserve">По сравнению с 2015 годом </w:t>
      </w:r>
      <w:proofErr w:type="gramStart"/>
      <w:r w:rsidRPr="00977B9D">
        <w:rPr>
          <w:rFonts w:ascii="Times New Roman" w:hAnsi="Times New Roman" w:cs="Times New Roman"/>
          <w:sz w:val="24"/>
          <w:szCs w:val="24"/>
        </w:rPr>
        <w:t>на конец</w:t>
      </w:r>
      <w:proofErr w:type="gramEnd"/>
      <w:r w:rsidRPr="00977B9D">
        <w:rPr>
          <w:rFonts w:ascii="Times New Roman" w:hAnsi="Times New Roman" w:cs="Times New Roman"/>
          <w:sz w:val="24"/>
          <w:szCs w:val="24"/>
        </w:rPr>
        <w:t xml:space="preserve"> 2020 года оснащенность дорожных подразделений дорожной техникой и оборудованием увеличилась с 44,7 % до 47 %</w:t>
      </w:r>
      <w:r w:rsidR="007133FC"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Pr="00977B9D">
        <w:rPr>
          <w:rFonts w:ascii="Times New Roman" w:hAnsi="Times New Roman" w:cs="Times New Roman"/>
          <w:sz w:val="24"/>
          <w:szCs w:val="24"/>
        </w:rPr>
        <w:t xml:space="preserve">и если в 2015 году данный показатель в сравнении с 2005 годом был увеличен на 20 </w:t>
      </w:r>
      <w:r w:rsidR="007133FC" w:rsidRPr="00977B9D">
        <w:rPr>
          <w:rFonts w:ascii="Times New Roman" w:hAnsi="Times New Roman" w:cs="Times New Roman"/>
          <w:sz w:val="24"/>
          <w:szCs w:val="24"/>
        </w:rPr>
        <w:t>%</w:t>
      </w:r>
      <w:r w:rsidRPr="00977B9D">
        <w:rPr>
          <w:rFonts w:ascii="Times New Roman" w:hAnsi="Times New Roman" w:cs="Times New Roman"/>
          <w:sz w:val="24"/>
          <w:szCs w:val="24"/>
        </w:rPr>
        <w:t>, то на текущую дату динамика составляет чуть более 2 %.</w:t>
      </w:r>
    </w:p>
    <w:p w:rsidR="00D020EF" w:rsidRPr="00867538" w:rsidRDefault="00D020EF" w:rsidP="00977B9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67538">
        <w:rPr>
          <w:rFonts w:ascii="Times New Roman" w:hAnsi="Times New Roman" w:cs="Times New Roman"/>
          <w:sz w:val="24"/>
          <w:szCs w:val="24"/>
        </w:rPr>
        <w:t xml:space="preserve">В рамках реализации Соглашения о техническом сотрудничестве между правительствами Кыргызской Республики и Японии, в период с 2007 по 2018 годы Правительством Японии было выделено 4 гранта и было предоставлено 565 единиц дорожно-строительной техники и оборудования, в том числе 7 комплектов асфальтобетонных заводов (АБЗ) и камнедробильных установок (КДУ). В результате их использования существенно улучшен потенциал содержания и обслуживания дорог в  </w:t>
      </w:r>
      <w:proofErr w:type="gramStart"/>
      <w:r w:rsidRPr="00867538">
        <w:rPr>
          <w:rFonts w:ascii="Times New Roman" w:hAnsi="Times New Roman" w:cs="Times New Roman"/>
          <w:sz w:val="24"/>
          <w:szCs w:val="24"/>
        </w:rPr>
        <w:t>Чуйской</w:t>
      </w:r>
      <w:proofErr w:type="gramEnd"/>
      <w:r w:rsidRPr="008675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67538">
        <w:rPr>
          <w:rFonts w:ascii="Times New Roman" w:hAnsi="Times New Roman" w:cs="Times New Roman"/>
          <w:sz w:val="24"/>
          <w:szCs w:val="24"/>
        </w:rPr>
        <w:t>Нарынской</w:t>
      </w:r>
      <w:proofErr w:type="spellEnd"/>
      <w:r w:rsidRPr="00867538">
        <w:rPr>
          <w:rFonts w:ascii="Times New Roman" w:hAnsi="Times New Roman" w:cs="Times New Roman"/>
          <w:sz w:val="24"/>
          <w:szCs w:val="24"/>
        </w:rPr>
        <w:t xml:space="preserve">, Иссык-Кульской, </w:t>
      </w:r>
      <w:proofErr w:type="spellStart"/>
      <w:r w:rsidRPr="00867538">
        <w:rPr>
          <w:rFonts w:ascii="Times New Roman" w:hAnsi="Times New Roman" w:cs="Times New Roman"/>
          <w:sz w:val="24"/>
          <w:szCs w:val="24"/>
        </w:rPr>
        <w:t>Таласской</w:t>
      </w:r>
      <w:proofErr w:type="spellEnd"/>
      <w:r w:rsidRPr="008675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67538">
        <w:rPr>
          <w:rFonts w:ascii="Times New Roman" w:hAnsi="Times New Roman" w:cs="Times New Roman"/>
          <w:sz w:val="24"/>
          <w:szCs w:val="24"/>
        </w:rPr>
        <w:t>Ошской</w:t>
      </w:r>
      <w:proofErr w:type="spellEnd"/>
      <w:r w:rsidRPr="008675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67538">
        <w:rPr>
          <w:rFonts w:ascii="Times New Roman" w:hAnsi="Times New Roman" w:cs="Times New Roman"/>
          <w:sz w:val="24"/>
          <w:szCs w:val="24"/>
        </w:rPr>
        <w:t>Джалал-Абадской</w:t>
      </w:r>
      <w:proofErr w:type="spellEnd"/>
      <w:r w:rsidRPr="00867538">
        <w:rPr>
          <w:rFonts w:ascii="Times New Roman" w:hAnsi="Times New Roman" w:cs="Times New Roman"/>
          <w:sz w:val="24"/>
          <w:szCs w:val="24"/>
        </w:rPr>
        <w:t xml:space="preserve"> областях.</w:t>
      </w:r>
    </w:p>
    <w:p w:rsidR="007D7B1A" w:rsidRPr="00867538" w:rsidRDefault="00D020EF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В 2018 году в рамках Соглашения о техническом сотрудничестве между правительствами Кыргызской Республики и Японии получено 6 единиц передвижных автомастерских, которые используются </w:t>
      </w:r>
      <w:r w:rsidR="00A257DC"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</w:t>
      </w:r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ремонте и техническом обслуживании дорожной техники, поставке ГСМ, запасных частей и других материалов. Практика показала высокую эффективность применения </w:t>
      </w:r>
      <w:proofErr w:type="gramStart"/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передвижных</w:t>
      </w:r>
      <w:proofErr w:type="gramEnd"/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автомастерстких</w:t>
      </w:r>
      <w:proofErr w:type="spellEnd"/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F62CAB" w:rsidRPr="00867538" w:rsidRDefault="00D020EF" w:rsidP="0086753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F62CAB"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базе имеющихся ремонтных мастерских Дорожно-эксплуатационных учреждений (ДЭУ) организованы</w:t>
      </w:r>
      <w:r w:rsid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цеха г</w:t>
      </w:r>
      <w:r w:rsidR="00F62CAB"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лавное  предназначение </w:t>
      </w:r>
      <w:r w:rsid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которых</w:t>
      </w:r>
      <w:r w:rsidR="00F62CAB"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F62CAB" w:rsidRPr="00867538" w:rsidRDefault="00F62CAB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диагностика работы узлов и агрегатов, основных систем автодорожной техники;</w:t>
      </w:r>
    </w:p>
    <w:p w:rsidR="00F62CAB" w:rsidRPr="00867538" w:rsidRDefault="00F62CAB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проверочные, регулировочные и крепежные работы;</w:t>
      </w:r>
    </w:p>
    <w:p w:rsidR="00F62CAB" w:rsidRPr="00867538" w:rsidRDefault="00F62CAB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уборочно-моечные работы;</w:t>
      </w:r>
    </w:p>
    <w:p w:rsidR="00F62CAB" w:rsidRPr="00867538" w:rsidRDefault="00F62CAB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proofErr w:type="gramStart"/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шино</w:t>
      </w:r>
      <w:proofErr w:type="spellEnd"/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>-монтажные</w:t>
      </w:r>
      <w:proofErr w:type="gramEnd"/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работы и вулканизация автошин;</w:t>
      </w:r>
    </w:p>
    <w:p w:rsidR="00F62CAB" w:rsidRPr="00867538" w:rsidRDefault="00F62CAB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мелкосрочный</w:t>
      </w:r>
      <w:proofErr w:type="spellEnd"/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ремонт, сварочные и слесарные работы; </w:t>
      </w:r>
    </w:p>
    <w:p w:rsidR="00F62CAB" w:rsidRPr="00867538" w:rsidRDefault="00F62CAB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техническое обслуживание (ТО), текущий ремонт (</w:t>
      </w:r>
      <w:proofErr w:type="gramStart"/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</w:t>
      </w:r>
      <w:proofErr w:type="gramEnd"/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>);</w:t>
      </w:r>
    </w:p>
    <w:p w:rsidR="00F62CAB" w:rsidRPr="00867538" w:rsidRDefault="00F62CAB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ремонт узлов и агрегатов.</w:t>
      </w:r>
    </w:p>
    <w:p w:rsidR="00D020EF" w:rsidRPr="00977B9D" w:rsidRDefault="00F62CAB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867538"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Данные</w:t>
      </w:r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цеха и производственные участки внесли большую помощь по организации технического обслуживания и ремонта </w:t>
      </w:r>
      <w:proofErr w:type="spellStart"/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техники</w:t>
      </w:r>
      <w:proofErr w:type="gramStart"/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>,с</w:t>
      </w:r>
      <w:proofErr w:type="gramEnd"/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ущественно</w:t>
      </w:r>
      <w:proofErr w:type="spellEnd"/>
      <w:r w:rsidRPr="0086753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усилили  производственный потенциал и улучшили ремонтную базу дорожных учреждений при Министерстве транспорта и коммуникаций Кыргызской Республики.</w:t>
      </w:r>
    </w:p>
    <w:p w:rsidR="00D020EF" w:rsidRPr="00977B9D" w:rsidRDefault="00D020EF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831331" w:rsidRPr="00977B9D" w:rsidRDefault="00B80573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Таблица </w:t>
      </w:r>
      <w:r w:rsidR="007F13F6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10</w:t>
      </w:r>
      <w:r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: Количество техники и оборудования (по состоянию на 2020 год)</w:t>
      </w:r>
    </w:p>
    <w:p w:rsidR="00B203C4" w:rsidRPr="00977B9D" w:rsidRDefault="00B203C4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180" w:type="dxa"/>
        <w:tblLayout w:type="fixed"/>
        <w:tblLook w:val="04A0" w:firstRow="1" w:lastRow="0" w:firstColumn="1" w:lastColumn="0" w:noHBand="0" w:noVBand="1"/>
      </w:tblPr>
      <w:tblGrid>
        <w:gridCol w:w="3231"/>
        <w:gridCol w:w="850"/>
        <w:gridCol w:w="1276"/>
        <w:gridCol w:w="1276"/>
        <w:gridCol w:w="2547"/>
      </w:tblGrid>
      <w:tr w:rsidR="00CC48F3" w:rsidRPr="00977B9D" w:rsidTr="00520DEA">
        <w:trPr>
          <w:trHeight w:val="405"/>
        </w:trPr>
        <w:tc>
          <w:tcPr>
            <w:tcW w:w="3231" w:type="dxa"/>
            <w:vMerge w:val="restart"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Вид дорожно-строительной техники и оборудования</w:t>
            </w:r>
          </w:p>
        </w:tc>
        <w:tc>
          <w:tcPr>
            <w:tcW w:w="850" w:type="dxa"/>
            <w:vMerge w:val="restart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Ед</w:t>
            </w:r>
            <w:proofErr w:type="spellEnd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изм</w:t>
            </w:r>
            <w:proofErr w:type="spellEnd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552" w:type="dxa"/>
            <w:gridSpan w:val="2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547" w:type="dxa"/>
            <w:vMerge w:val="restart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Оснащенность</w:t>
            </w:r>
            <w:proofErr w:type="spellEnd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%</w:t>
            </w:r>
          </w:p>
        </w:tc>
      </w:tr>
      <w:tr w:rsidR="00CC48F3" w:rsidRPr="00977B9D" w:rsidTr="00520DEA">
        <w:trPr>
          <w:trHeight w:val="403"/>
        </w:trPr>
        <w:tc>
          <w:tcPr>
            <w:tcW w:w="3231" w:type="dxa"/>
            <w:vMerge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proofErr w:type="spellStart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наличии</w:t>
            </w:r>
            <w:proofErr w:type="spellEnd"/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Потребность</w:t>
            </w:r>
            <w:proofErr w:type="spellEnd"/>
          </w:p>
        </w:tc>
        <w:tc>
          <w:tcPr>
            <w:tcW w:w="2547" w:type="dxa"/>
            <w:vMerge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48F3" w:rsidRPr="00977B9D" w:rsidTr="00520DEA">
        <w:trPr>
          <w:trHeight w:val="282"/>
        </w:trPr>
        <w:tc>
          <w:tcPr>
            <w:tcW w:w="3231" w:type="dxa"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Легковые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автомобили</w:t>
            </w:r>
            <w:proofErr w:type="spellEnd"/>
          </w:p>
        </w:tc>
        <w:tc>
          <w:tcPr>
            <w:tcW w:w="850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2547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CC48F3" w:rsidRPr="00977B9D" w:rsidTr="00520DEA">
        <w:trPr>
          <w:trHeight w:val="390"/>
        </w:trPr>
        <w:tc>
          <w:tcPr>
            <w:tcW w:w="3231" w:type="dxa"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Автосамосвалы</w:t>
            </w:r>
            <w:proofErr w:type="spellEnd"/>
          </w:p>
        </w:tc>
        <w:tc>
          <w:tcPr>
            <w:tcW w:w="850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47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C48F3" w:rsidRPr="00977B9D" w:rsidTr="00520DEA">
        <w:trPr>
          <w:trHeight w:val="375"/>
        </w:trPr>
        <w:tc>
          <w:tcPr>
            <w:tcW w:w="3231" w:type="dxa"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Автоманипуляторы</w:t>
            </w:r>
            <w:proofErr w:type="spellEnd"/>
          </w:p>
        </w:tc>
        <w:tc>
          <w:tcPr>
            <w:tcW w:w="850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47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CC48F3" w:rsidRPr="00977B9D" w:rsidTr="00520DEA">
        <w:trPr>
          <w:trHeight w:val="375"/>
        </w:trPr>
        <w:tc>
          <w:tcPr>
            <w:tcW w:w="3231" w:type="dxa"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Автомашины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перевозки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proofErr w:type="spellEnd"/>
          </w:p>
        </w:tc>
        <w:tc>
          <w:tcPr>
            <w:tcW w:w="850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47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CC48F3" w:rsidRPr="00977B9D" w:rsidTr="00520DEA">
        <w:trPr>
          <w:trHeight w:val="375"/>
        </w:trPr>
        <w:tc>
          <w:tcPr>
            <w:tcW w:w="3231" w:type="dxa"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Автогрейдер</w:t>
            </w:r>
            <w:proofErr w:type="spellEnd"/>
          </w:p>
        </w:tc>
        <w:tc>
          <w:tcPr>
            <w:tcW w:w="850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2547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CC48F3" w:rsidRPr="00977B9D" w:rsidTr="00520DEA">
        <w:trPr>
          <w:trHeight w:val="375"/>
        </w:trPr>
        <w:tc>
          <w:tcPr>
            <w:tcW w:w="3231" w:type="dxa"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Бульдозер</w:t>
            </w:r>
            <w:proofErr w:type="spellEnd"/>
          </w:p>
        </w:tc>
        <w:tc>
          <w:tcPr>
            <w:tcW w:w="850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47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CC48F3" w:rsidRPr="00977B9D" w:rsidTr="00520DEA">
        <w:trPr>
          <w:trHeight w:val="375"/>
        </w:trPr>
        <w:tc>
          <w:tcPr>
            <w:tcW w:w="3231" w:type="dxa"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Погрузчик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  <w:proofErr w:type="spellEnd"/>
          </w:p>
        </w:tc>
        <w:tc>
          <w:tcPr>
            <w:tcW w:w="850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47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CC48F3" w:rsidRPr="00977B9D" w:rsidTr="00520DEA">
        <w:trPr>
          <w:trHeight w:val="375"/>
        </w:trPr>
        <w:tc>
          <w:tcPr>
            <w:tcW w:w="3231" w:type="dxa"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Трактор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колесный</w:t>
            </w:r>
            <w:proofErr w:type="spellEnd"/>
          </w:p>
        </w:tc>
        <w:tc>
          <w:tcPr>
            <w:tcW w:w="850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547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CC48F3" w:rsidRPr="00977B9D" w:rsidTr="00520DEA">
        <w:trPr>
          <w:trHeight w:val="375"/>
        </w:trPr>
        <w:tc>
          <w:tcPr>
            <w:tcW w:w="3231" w:type="dxa"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Экскаватор</w:t>
            </w:r>
            <w:proofErr w:type="spellEnd"/>
          </w:p>
        </w:tc>
        <w:tc>
          <w:tcPr>
            <w:tcW w:w="850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547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C48F3" w:rsidRPr="00977B9D" w:rsidTr="00520DEA">
        <w:trPr>
          <w:trHeight w:val="375"/>
        </w:trPr>
        <w:tc>
          <w:tcPr>
            <w:tcW w:w="3231" w:type="dxa"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Каток</w:t>
            </w:r>
            <w:proofErr w:type="spellEnd"/>
          </w:p>
        </w:tc>
        <w:tc>
          <w:tcPr>
            <w:tcW w:w="850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47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CC48F3" w:rsidRPr="00977B9D" w:rsidTr="00520DEA">
        <w:trPr>
          <w:trHeight w:val="375"/>
        </w:trPr>
        <w:tc>
          <w:tcPr>
            <w:tcW w:w="3231" w:type="dxa"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Асфальтоукладчик</w:t>
            </w:r>
            <w:proofErr w:type="spellEnd"/>
          </w:p>
        </w:tc>
        <w:tc>
          <w:tcPr>
            <w:tcW w:w="850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47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C48F3" w:rsidRPr="00977B9D" w:rsidTr="00520DEA">
        <w:trPr>
          <w:trHeight w:val="375"/>
        </w:trPr>
        <w:tc>
          <w:tcPr>
            <w:tcW w:w="3231" w:type="dxa"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Компрессор</w:t>
            </w:r>
            <w:proofErr w:type="spellEnd"/>
          </w:p>
        </w:tc>
        <w:tc>
          <w:tcPr>
            <w:tcW w:w="850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47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CC48F3" w:rsidRPr="00977B9D" w:rsidTr="00520DEA">
        <w:trPr>
          <w:trHeight w:val="1170"/>
        </w:trPr>
        <w:tc>
          <w:tcPr>
            <w:tcW w:w="3231" w:type="dxa"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Прочие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ДСМ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асфальторезчик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,в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ибротрамбовка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битумоварка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снегоочиститель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ИСУЗУ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850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547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C48F3" w:rsidRPr="00977B9D" w:rsidTr="00520DEA">
        <w:trPr>
          <w:trHeight w:val="375"/>
        </w:trPr>
        <w:tc>
          <w:tcPr>
            <w:tcW w:w="3231" w:type="dxa"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Асфальтобетонный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завод</w:t>
            </w:r>
            <w:proofErr w:type="spellEnd"/>
          </w:p>
        </w:tc>
        <w:tc>
          <w:tcPr>
            <w:tcW w:w="850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47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CC48F3" w:rsidRPr="00977B9D" w:rsidTr="00520DEA">
        <w:trPr>
          <w:trHeight w:val="375"/>
        </w:trPr>
        <w:tc>
          <w:tcPr>
            <w:tcW w:w="3231" w:type="dxa"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Камнедробильная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850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47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CC48F3" w:rsidRPr="00977B9D" w:rsidTr="00520DEA">
        <w:trPr>
          <w:trHeight w:val="375"/>
        </w:trPr>
        <w:tc>
          <w:tcPr>
            <w:tcW w:w="3231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  <w:proofErr w:type="spellEnd"/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850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1302</w:t>
            </w:r>
          </w:p>
        </w:tc>
        <w:tc>
          <w:tcPr>
            <w:tcW w:w="1276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2761</w:t>
            </w:r>
          </w:p>
        </w:tc>
        <w:tc>
          <w:tcPr>
            <w:tcW w:w="2547" w:type="dxa"/>
            <w:noWrap/>
            <w:hideMark/>
          </w:tcPr>
          <w:p w:rsidR="00CC48F3" w:rsidRPr="00977B9D" w:rsidRDefault="00CC48F3" w:rsidP="00977B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</w:tbl>
    <w:p w:rsidR="00300F74" w:rsidRPr="00977B9D" w:rsidRDefault="007F7414" w:rsidP="00977B9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>По состоянию на 2020 год оснащенность дорожных подразделений дорожной техникой и оборудованием осталась на прежнем уро</w:t>
      </w:r>
      <w:r w:rsidR="009413ED">
        <w:rPr>
          <w:rFonts w:ascii="Times New Roman" w:hAnsi="Times New Roman" w:cs="Times New Roman"/>
          <w:sz w:val="24"/>
          <w:szCs w:val="24"/>
        </w:rPr>
        <w:t xml:space="preserve">вне, как и по состоянию на 2015 </w:t>
      </w:r>
      <w:r w:rsidRPr="00977B9D">
        <w:rPr>
          <w:rFonts w:ascii="Times New Roman" w:hAnsi="Times New Roman" w:cs="Times New Roman"/>
          <w:sz w:val="24"/>
          <w:szCs w:val="24"/>
        </w:rPr>
        <w:t>год, что говорит о неудовлетворительной динамике в данном направлении.</w:t>
      </w:r>
    </w:p>
    <w:p w:rsidR="00527564" w:rsidRPr="00977B9D" w:rsidRDefault="00527564" w:rsidP="00977B9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>В целом</w:t>
      </w:r>
      <w:r w:rsidR="00C471F5" w:rsidRPr="00977B9D">
        <w:rPr>
          <w:rFonts w:ascii="Times New Roman" w:hAnsi="Times New Roman" w:cs="Times New Roman"/>
          <w:sz w:val="24"/>
          <w:szCs w:val="24"/>
        </w:rPr>
        <w:t>,</w:t>
      </w:r>
      <w:r w:rsidRPr="00977B9D">
        <w:rPr>
          <w:rFonts w:ascii="Times New Roman" w:hAnsi="Times New Roman" w:cs="Times New Roman"/>
          <w:sz w:val="24"/>
          <w:szCs w:val="24"/>
        </w:rPr>
        <w:t xml:space="preserve"> анализируя объемы финансирования и результаты дорожных работ, можно сделать следующие выводы:</w:t>
      </w:r>
    </w:p>
    <w:p w:rsidR="00527564" w:rsidRPr="00977B9D" w:rsidRDefault="00C471F5" w:rsidP="00977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- </w:t>
      </w:r>
      <w:r w:rsidR="00527564" w:rsidRPr="00977B9D">
        <w:rPr>
          <w:rFonts w:ascii="Times New Roman" w:hAnsi="Times New Roman" w:cs="Times New Roman"/>
          <w:sz w:val="24"/>
          <w:szCs w:val="24"/>
        </w:rPr>
        <w:t>непропорциональное соотношение распределения ресурсов на</w:t>
      </w:r>
      <w:r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="00527564" w:rsidRPr="00977B9D">
        <w:rPr>
          <w:rFonts w:ascii="Times New Roman" w:hAnsi="Times New Roman" w:cs="Times New Roman"/>
          <w:sz w:val="24"/>
          <w:szCs w:val="24"/>
        </w:rPr>
        <w:t xml:space="preserve">реконструкцию/строительство дорог в сравнении </w:t>
      </w:r>
      <w:r w:rsidR="00E45EBF" w:rsidRPr="00977B9D">
        <w:rPr>
          <w:rFonts w:ascii="Times New Roman" w:hAnsi="Times New Roman" w:cs="Times New Roman"/>
          <w:sz w:val="24"/>
          <w:szCs w:val="24"/>
        </w:rPr>
        <w:t xml:space="preserve">с выделением средств </w:t>
      </w:r>
      <w:r w:rsidR="00527564" w:rsidRPr="00977B9D">
        <w:rPr>
          <w:rFonts w:ascii="Times New Roman" w:hAnsi="Times New Roman" w:cs="Times New Roman"/>
          <w:sz w:val="24"/>
          <w:szCs w:val="24"/>
        </w:rPr>
        <w:t>на их содержание</w:t>
      </w:r>
      <w:r w:rsidR="00E45EBF"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="00527564" w:rsidRPr="00977B9D">
        <w:rPr>
          <w:rFonts w:ascii="Times New Roman" w:hAnsi="Times New Roman" w:cs="Times New Roman"/>
          <w:sz w:val="24"/>
          <w:szCs w:val="24"/>
        </w:rPr>
        <w:t xml:space="preserve">приводит к их изнашиванию </w:t>
      </w:r>
      <w:r w:rsidR="00E45EBF" w:rsidRPr="00977B9D">
        <w:rPr>
          <w:rFonts w:ascii="Times New Roman" w:hAnsi="Times New Roman" w:cs="Times New Roman"/>
          <w:sz w:val="24"/>
          <w:szCs w:val="24"/>
        </w:rPr>
        <w:t xml:space="preserve">дорожной сети </w:t>
      </w:r>
      <w:r w:rsidR="00527564" w:rsidRPr="00977B9D">
        <w:rPr>
          <w:rFonts w:ascii="Times New Roman" w:hAnsi="Times New Roman" w:cs="Times New Roman"/>
          <w:sz w:val="24"/>
          <w:szCs w:val="24"/>
        </w:rPr>
        <w:t xml:space="preserve">и </w:t>
      </w:r>
      <w:r w:rsidR="00E45EBF" w:rsidRPr="00977B9D">
        <w:rPr>
          <w:rFonts w:ascii="Times New Roman" w:hAnsi="Times New Roman" w:cs="Times New Roman"/>
          <w:sz w:val="24"/>
          <w:szCs w:val="24"/>
        </w:rPr>
        <w:t xml:space="preserve">к большему </w:t>
      </w:r>
      <w:r w:rsidR="00527564" w:rsidRPr="00977B9D">
        <w:rPr>
          <w:rFonts w:ascii="Times New Roman" w:hAnsi="Times New Roman" w:cs="Times New Roman"/>
          <w:sz w:val="24"/>
          <w:szCs w:val="24"/>
        </w:rPr>
        <w:t xml:space="preserve">направлению финансовых средств на </w:t>
      </w:r>
      <w:r w:rsidR="00E45EBF" w:rsidRPr="00977B9D">
        <w:rPr>
          <w:rFonts w:ascii="Times New Roman" w:hAnsi="Times New Roman" w:cs="Times New Roman"/>
          <w:sz w:val="24"/>
          <w:szCs w:val="24"/>
        </w:rPr>
        <w:t xml:space="preserve">ее </w:t>
      </w:r>
      <w:r w:rsidR="00527564" w:rsidRPr="00977B9D">
        <w:rPr>
          <w:rFonts w:ascii="Times New Roman" w:hAnsi="Times New Roman" w:cs="Times New Roman"/>
          <w:sz w:val="24"/>
          <w:szCs w:val="24"/>
        </w:rPr>
        <w:t>поддержание;</w:t>
      </w:r>
    </w:p>
    <w:p w:rsidR="00527564" w:rsidRPr="00977B9D" w:rsidRDefault="00C471F5" w:rsidP="00977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- </w:t>
      </w:r>
      <w:r w:rsidR="00ED33D0" w:rsidRPr="00977B9D">
        <w:rPr>
          <w:rFonts w:ascii="Times New Roman" w:hAnsi="Times New Roman" w:cs="Times New Roman"/>
          <w:sz w:val="24"/>
          <w:szCs w:val="24"/>
        </w:rPr>
        <w:t xml:space="preserve">имеет место </w:t>
      </w:r>
      <w:r w:rsidR="00527564" w:rsidRPr="00977B9D">
        <w:rPr>
          <w:rFonts w:ascii="Times New Roman" w:hAnsi="Times New Roman" w:cs="Times New Roman"/>
          <w:sz w:val="24"/>
          <w:szCs w:val="24"/>
        </w:rPr>
        <w:t>неэффективное управление дорожным сектором и громоздкая институциональная структура.</w:t>
      </w:r>
    </w:p>
    <w:p w:rsidR="00097FB7" w:rsidRPr="00977B9D" w:rsidRDefault="00097FB7" w:rsidP="00977B9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73074" w:rsidRPr="00F6354A" w:rsidRDefault="00EE6B38" w:rsidP="00977B9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b/>
          <w:sz w:val="24"/>
          <w:szCs w:val="24"/>
        </w:rPr>
        <w:t>Глава 3</w:t>
      </w:r>
      <w:r w:rsidR="00E373F6" w:rsidRPr="00977B9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77B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3074" w:rsidRPr="00F6354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Ситуация с безопасностью дорожного движения</w:t>
      </w:r>
    </w:p>
    <w:p w:rsidR="00B73074" w:rsidRPr="00F6354A" w:rsidRDefault="00B73074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F6354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Кыргызской Республике количество дорожно-транспортных происшествий со смертельным исходом и увечьями больше, чем в других странах ЕЭК ООН, и, по-видимому, степень их тяжести очень высока (примерно 22 ДТП со смертельным исходом на 100 ДТП с увечьями, и 1 смертельный случай на каждые 6,6 раненных человек, при этом в самых развитых европейских странах это соотношение составляет 1:65).</w:t>
      </w:r>
      <w:proofErr w:type="gramEnd"/>
      <w:r w:rsidRPr="00F6354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Возможно, количество мелких ДТП занижено, но в целом движение весьма небезопасно.</w:t>
      </w:r>
    </w:p>
    <w:p w:rsidR="00B73074" w:rsidRPr="00F6354A" w:rsidRDefault="00B73074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6354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2011 году на один миллион транспортных сре</w:t>
      </w:r>
      <w:proofErr w:type="gramStart"/>
      <w:r w:rsidRPr="00F6354A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дств пр</w:t>
      </w:r>
      <w:proofErr w:type="gramEnd"/>
      <w:r w:rsidRPr="00F6354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ишлось 2,190 смертельных случаев. Это говорит о том, что проблема дорожной безопасности в Кыргызстане одна из самых серьезных в мире.</w:t>
      </w:r>
    </w:p>
    <w:p w:rsidR="00B73074" w:rsidRPr="00F6354A" w:rsidRDefault="00B73074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F6354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Статистика ДТП в Кыргызстане за последние десять лет представлена в следующих таблице и диаграмме:</w:t>
      </w:r>
      <w:proofErr w:type="gramEnd"/>
    </w:p>
    <w:p w:rsidR="00B73074" w:rsidRPr="00F6354A" w:rsidRDefault="00B73074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F6354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Таблица </w:t>
      </w:r>
      <w:r w:rsidR="001C24E3" w:rsidRPr="00F6354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11</w:t>
      </w:r>
      <w:r w:rsidRPr="00F6354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: Статистика ДТП в Кыргызстане за последние годы</w:t>
      </w:r>
    </w:p>
    <w:tbl>
      <w:tblPr>
        <w:tblW w:w="10082" w:type="dxa"/>
        <w:tblInd w:w="-537" w:type="dxa"/>
        <w:tblLook w:val="04A0" w:firstRow="1" w:lastRow="0" w:firstColumn="1" w:lastColumn="0" w:noHBand="0" w:noVBand="1"/>
      </w:tblPr>
      <w:tblGrid>
        <w:gridCol w:w="929"/>
        <w:gridCol w:w="850"/>
        <w:gridCol w:w="1418"/>
        <w:gridCol w:w="1145"/>
        <w:gridCol w:w="1548"/>
        <w:gridCol w:w="1276"/>
        <w:gridCol w:w="1417"/>
        <w:gridCol w:w="1499"/>
      </w:tblGrid>
      <w:tr w:rsidR="00FE64A4" w:rsidRPr="00290AD4" w:rsidTr="00FE64A4">
        <w:trPr>
          <w:trHeight w:val="1260"/>
        </w:trPr>
        <w:tc>
          <w:tcPr>
            <w:tcW w:w="9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Годы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ДТП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Уровень ДТП на 100 </w:t>
            </w:r>
            <w:proofErr w:type="spellStart"/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spellEnd"/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.</w:t>
            </w: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чел</w:t>
            </w: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Погибло </w:t>
            </w:r>
          </w:p>
        </w:tc>
        <w:tc>
          <w:tcPr>
            <w:tcW w:w="15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Уровень смертности на 100 </w:t>
            </w:r>
            <w:proofErr w:type="spellStart"/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spellEnd"/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.</w:t>
            </w: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чел</w:t>
            </w: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Ранено 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Уровень раненных на 100 </w:t>
            </w:r>
            <w:proofErr w:type="spellStart"/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spellEnd"/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.</w:t>
            </w: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чел</w:t>
            </w: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499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Количество </w:t>
            </w:r>
            <w:proofErr w:type="spellStart"/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АМТС</w:t>
            </w:r>
            <w:proofErr w:type="spellEnd"/>
          </w:p>
        </w:tc>
      </w:tr>
      <w:tr w:rsidR="00FE64A4" w:rsidRPr="00290AD4" w:rsidTr="00FE64A4">
        <w:trPr>
          <w:trHeight w:val="375"/>
        </w:trPr>
        <w:tc>
          <w:tcPr>
            <w:tcW w:w="92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14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3292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  <w:tc>
          <w:tcPr>
            <w:tcW w:w="149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4A4" w:rsidRPr="00290AD4" w:rsidTr="00FE64A4">
        <w:trPr>
          <w:trHeight w:val="375"/>
        </w:trPr>
        <w:tc>
          <w:tcPr>
            <w:tcW w:w="929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3122</w:t>
            </w:r>
          </w:p>
        </w:tc>
        <w:tc>
          <w:tcPr>
            <w:tcW w:w="141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63,1</w:t>
            </w:r>
          </w:p>
        </w:tc>
        <w:tc>
          <w:tcPr>
            <w:tcW w:w="114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154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3808</w:t>
            </w: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291 947 ед.</w:t>
            </w:r>
          </w:p>
        </w:tc>
      </w:tr>
      <w:tr w:rsidR="00FE64A4" w:rsidRPr="00290AD4" w:rsidTr="00FE64A4">
        <w:trPr>
          <w:trHeight w:val="375"/>
        </w:trPr>
        <w:tc>
          <w:tcPr>
            <w:tcW w:w="929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2966</w:t>
            </w:r>
          </w:p>
        </w:tc>
        <w:tc>
          <w:tcPr>
            <w:tcW w:w="141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114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154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3561</w:t>
            </w: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285 084 ед. </w:t>
            </w:r>
          </w:p>
        </w:tc>
      </w:tr>
      <w:tr w:rsidR="00FE64A4" w:rsidRPr="00290AD4" w:rsidTr="00FE64A4">
        <w:trPr>
          <w:trHeight w:val="375"/>
        </w:trPr>
        <w:tc>
          <w:tcPr>
            <w:tcW w:w="929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</w:t>
            </w:r>
          </w:p>
        </w:tc>
        <w:tc>
          <w:tcPr>
            <w:tcW w:w="141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14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154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4091</w:t>
            </w: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279 281 ед. </w:t>
            </w:r>
          </w:p>
        </w:tc>
      </w:tr>
      <w:tr w:rsidR="00FE64A4" w:rsidRPr="00290AD4" w:rsidTr="00FE64A4">
        <w:trPr>
          <w:trHeight w:val="375"/>
        </w:trPr>
        <w:tc>
          <w:tcPr>
            <w:tcW w:w="929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3275</w:t>
            </w:r>
          </w:p>
        </w:tc>
        <w:tc>
          <w:tcPr>
            <w:tcW w:w="141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64,2</w:t>
            </w:r>
          </w:p>
        </w:tc>
        <w:tc>
          <w:tcPr>
            <w:tcW w:w="114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154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3969</w:t>
            </w: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286 607 ед. </w:t>
            </w:r>
          </w:p>
        </w:tc>
      </w:tr>
      <w:tr w:rsidR="00FE64A4" w:rsidRPr="00290AD4" w:rsidTr="00FE64A4">
        <w:trPr>
          <w:trHeight w:val="375"/>
        </w:trPr>
        <w:tc>
          <w:tcPr>
            <w:tcW w:w="929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3717</w:t>
            </w:r>
          </w:p>
        </w:tc>
        <w:tc>
          <w:tcPr>
            <w:tcW w:w="141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14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154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4568</w:t>
            </w: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291 023 ед. </w:t>
            </w:r>
          </w:p>
        </w:tc>
      </w:tr>
      <w:tr w:rsidR="00FE64A4" w:rsidRPr="00290AD4" w:rsidTr="00FE64A4">
        <w:trPr>
          <w:trHeight w:val="375"/>
        </w:trPr>
        <w:tc>
          <w:tcPr>
            <w:tcW w:w="929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3911</w:t>
            </w:r>
          </w:p>
        </w:tc>
        <w:tc>
          <w:tcPr>
            <w:tcW w:w="141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4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154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4948</w:t>
            </w: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309 099 ед. </w:t>
            </w:r>
          </w:p>
        </w:tc>
      </w:tr>
      <w:tr w:rsidR="00FE64A4" w:rsidRPr="00290AD4" w:rsidTr="00FE64A4">
        <w:trPr>
          <w:trHeight w:val="375"/>
        </w:trPr>
        <w:tc>
          <w:tcPr>
            <w:tcW w:w="929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4692</w:t>
            </w:r>
          </w:p>
        </w:tc>
        <w:tc>
          <w:tcPr>
            <w:tcW w:w="141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  <w:tc>
          <w:tcPr>
            <w:tcW w:w="114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</w:t>
            </w:r>
          </w:p>
        </w:tc>
        <w:tc>
          <w:tcPr>
            <w:tcW w:w="154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6223</w:t>
            </w: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318 581 ед. </w:t>
            </w:r>
          </w:p>
        </w:tc>
      </w:tr>
      <w:tr w:rsidR="00FE64A4" w:rsidRPr="00290AD4" w:rsidTr="00FE64A4">
        <w:trPr>
          <w:trHeight w:val="375"/>
        </w:trPr>
        <w:tc>
          <w:tcPr>
            <w:tcW w:w="929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2008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4540</w:t>
            </w:r>
          </w:p>
        </w:tc>
        <w:tc>
          <w:tcPr>
            <w:tcW w:w="141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  <w:tc>
          <w:tcPr>
            <w:tcW w:w="114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</w:t>
            </w:r>
          </w:p>
        </w:tc>
        <w:tc>
          <w:tcPr>
            <w:tcW w:w="154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5925</w:t>
            </w: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354 743 ед. </w:t>
            </w:r>
          </w:p>
        </w:tc>
      </w:tr>
      <w:tr w:rsidR="00FE64A4" w:rsidRPr="00290AD4" w:rsidTr="00FE64A4">
        <w:trPr>
          <w:trHeight w:val="375"/>
        </w:trPr>
        <w:tc>
          <w:tcPr>
            <w:tcW w:w="929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4248</w:t>
            </w:r>
          </w:p>
        </w:tc>
        <w:tc>
          <w:tcPr>
            <w:tcW w:w="141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78,9</w:t>
            </w:r>
          </w:p>
        </w:tc>
        <w:tc>
          <w:tcPr>
            <w:tcW w:w="114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154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5680</w:t>
            </w: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425 680 ед. </w:t>
            </w:r>
          </w:p>
        </w:tc>
      </w:tr>
      <w:tr w:rsidR="00FE64A4" w:rsidRPr="00290AD4" w:rsidTr="00FE64A4">
        <w:trPr>
          <w:trHeight w:val="375"/>
        </w:trPr>
        <w:tc>
          <w:tcPr>
            <w:tcW w:w="929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4402</w:t>
            </w:r>
          </w:p>
        </w:tc>
        <w:tc>
          <w:tcPr>
            <w:tcW w:w="141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114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154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6192</w:t>
            </w: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444 094 ед.</w:t>
            </w:r>
          </w:p>
        </w:tc>
      </w:tr>
      <w:tr w:rsidR="00FE64A4" w:rsidRPr="00290AD4" w:rsidTr="00FE64A4">
        <w:trPr>
          <w:trHeight w:val="375"/>
        </w:trPr>
        <w:tc>
          <w:tcPr>
            <w:tcW w:w="929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4813</w:t>
            </w:r>
          </w:p>
        </w:tc>
        <w:tc>
          <w:tcPr>
            <w:tcW w:w="141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  <w:tc>
          <w:tcPr>
            <w:tcW w:w="114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54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6697</w:t>
            </w: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762 218 ед.</w:t>
            </w:r>
          </w:p>
        </w:tc>
      </w:tr>
      <w:tr w:rsidR="00FE64A4" w:rsidRPr="00290AD4" w:rsidTr="00FE64A4">
        <w:trPr>
          <w:trHeight w:val="375"/>
        </w:trPr>
        <w:tc>
          <w:tcPr>
            <w:tcW w:w="929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5803</w:t>
            </w:r>
          </w:p>
        </w:tc>
        <w:tc>
          <w:tcPr>
            <w:tcW w:w="141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14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154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8509</w:t>
            </w: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888 572 ед.</w:t>
            </w:r>
          </w:p>
        </w:tc>
      </w:tr>
      <w:tr w:rsidR="00FE64A4" w:rsidRPr="00290AD4" w:rsidTr="00FE64A4">
        <w:trPr>
          <w:trHeight w:val="375"/>
        </w:trPr>
        <w:tc>
          <w:tcPr>
            <w:tcW w:w="929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7497</w:t>
            </w:r>
          </w:p>
        </w:tc>
        <w:tc>
          <w:tcPr>
            <w:tcW w:w="141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131,1</w:t>
            </w:r>
          </w:p>
        </w:tc>
        <w:tc>
          <w:tcPr>
            <w:tcW w:w="114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154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10728</w:t>
            </w: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991 888 ед.</w:t>
            </w:r>
          </w:p>
        </w:tc>
      </w:tr>
      <w:tr w:rsidR="00FE64A4" w:rsidRPr="00290AD4" w:rsidTr="00FE64A4">
        <w:trPr>
          <w:trHeight w:val="413"/>
        </w:trPr>
        <w:tc>
          <w:tcPr>
            <w:tcW w:w="929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7119</w:t>
            </w:r>
          </w:p>
        </w:tc>
        <w:tc>
          <w:tcPr>
            <w:tcW w:w="141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14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154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10510</w:t>
            </w: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1 105 606 ед.</w:t>
            </w:r>
          </w:p>
        </w:tc>
      </w:tr>
      <w:tr w:rsidR="00FE64A4" w:rsidRPr="00290AD4" w:rsidTr="00FE64A4">
        <w:trPr>
          <w:trHeight w:val="375"/>
        </w:trPr>
        <w:tc>
          <w:tcPr>
            <w:tcW w:w="929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7066</w:t>
            </w:r>
          </w:p>
        </w:tc>
        <w:tc>
          <w:tcPr>
            <w:tcW w:w="141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118,6</w:t>
            </w:r>
          </w:p>
        </w:tc>
        <w:tc>
          <w:tcPr>
            <w:tcW w:w="114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154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</w:t>
            </w: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1 015 352 ед.</w:t>
            </w:r>
          </w:p>
        </w:tc>
      </w:tr>
      <w:tr w:rsidR="00FE64A4" w:rsidRPr="00290AD4" w:rsidTr="00FE64A4">
        <w:trPr>
          <w:trHeight w:val="375"/>
        </w:trPr>
        <w:tc>
          <w:tcPr>
            <w:tcW w:w="929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5868</w:t>
            </w:r>
          </w:p>
        </w:tc>
        <w:tc>
          <w:tcPr>
            <w:tcW w:w="141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14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154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8892</w:t>
            </w: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147,7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1 146 780 ед.</w:t>
            </w:r>
          </w:p>
        </w:tc>
      </w:tr>
      <w:tr w:rsidR="00FE64A4" w:rsidRPr="00290AD4" w:rsidTr="00FE64A4">
        <w:trPr>
          <w:trHeight w:val="375"/>
        </w:trPr>
        <w:tc>
          <w:tcPr>
            <w:tcW w:w="929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6346</w:t>
            </w:r>
          </w:p>
        </w:tc>
        <w:tc>
          <w:tcPr>
            <w:tcW w:w="141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4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54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9568</w:t>
            </w: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1 174 055 ед.</w:t>
            </w:r>
          </w:p>
        </w:tc>
      </w:tr>
      <w:tr w:rsidR="00FE64A4" w:rsidRPr="00290AD4" w:rsidTr="00FE64A4">
        <w:trPr>
          <w:trHeight w:val="375"/>
        </w:trPr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5995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  <w:tc>
          <w:tcPr>
            <w:tcW w:w="11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15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9160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  <w:hideMark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146,4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FE64A4" w:rsidRPr="00C1385E" w:rsidRDefault="00FE64A4" w:rsidP="000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1 312 706 ед. </w:t>
            </w:r>
          </w:p>
        </w:tc>
      </w:tr>
      <w:tr w:rsidR="00FE64A4" w:rsidRPr="00290AD4" w:rsidTr="00FE64A4">
        <w:trPr>
          <w:trHeight w:val="375"/>
        </w:trPr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6663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11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5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10314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161,4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E64A4" w:rsidRPr="00C1385E" w:rsidRDefault="00FE64A4" w:rsidP="000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1 380 549 ед.</w:t>
            </w:r>
          </w:p>
        </w:tc>
      </w:tr>
      <w:tr w:rsidR="00FE64A4" w:rsidRPr="00290AD4" w:rsidTr="00FE64A4">
        <w:trPr>
          <w:trHeight w:val="375"/>
        </w:trPr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6126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94,2</w:t>
            </w:r>
          </w:p>
        </w:tc>
        <w:tc>
          <w:tcPr>
            <w:tcW w:w="11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15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9227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D4B4" w:themeFill="accent6" w:themeFillTint="66"/>
          </w:tcPr>
          <w:p w:rsidR="00FE64A4" w:rsidRPr="00C1385E" w:rsidRDefault="00FE64A4" w:rsidP="000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141,9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E64A4" w:rsidRPr="00C1385E" w:rsidRDefault="00FE64A4" w:rsidP="000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1 487 174 ед.</w:t>
            </w:r>
          </w:p>
        </w:tc>
      </w:tr>
    </w:tbl>
    <w:p w:rsidR="00FE64A4" w:rsidRDefault="00FE64A4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F73A2" w:rsidRPr="009413ED" w:rsidRDefault="00DF73A2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Роль министерства по обеспечению безопасности дорожного движения состоит из двух основных частей:</w:t>
      </w:r>
    </w:p>
    <w:p w:rsidR="00DF73A2" w:rsidRPr="009413ED" w:rsidRDefault="00DF73A2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Перва</w:t>
      </w:r>
      <w:proofErr w:type="gramStart"/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proofErr w:type="gramEnd"/>
      <w:r w:rsid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практические меры, принятые для обеспечения безопасности дорожного движения, которые осуществляются в основном совместно с уполномоченными органами по безопасности дорожного движения, то есть ГУОБДД;</w:t>
      </w:r>
    </w:p>
    <w:p w:rsidR="00DF73A2" w:rsidRPr="009413ED" w:rsidRDefault="00DF73A2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Втора</w:t>
      </w:r>
      <w:proofErr w:type="gramStart"/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proofErr w:type="gramEnd"/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превентивные меры по предотвращению ДТП, работа в этой части основана на выполнении требований технического регламента «Безопасность автомобильных дорог»</w:t>
      </w:r>
      <w:r w:rsid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который устанавливает минимально допустимые требования к материалам и изделиям, используемым в строительстве, ремонте и обслуживании дорог, а также процессам проектирования. Технический регламент включает 374 </w:t>
      </w:r>
      <w:proofErr w:type="gramStart"/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государственных</w:t>
      </w:r>
      <w:proofErr w:type="gramEnd"/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стандарта. Эти стандарты включают в себя требования к дорожной разметке, дорожным знакам, для испытаний материалов и изделий, используемых при строительстве и обслуживании дорог, а также требования к размещению объектов дорожного и придорожного сервиса, которые непосредственно влияют на безопасность дорожного движения.</w:t>
      </w:r>
    </w:p>
    <w:p w:rsidR="0096564A" w:rsidRPr="009413ED" w:rsidRDefault="007A45CE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96564A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Одним из основных приоритетов на ближайшие годы министерства будет введение аудита безопасности дорожного движения, поскольку проблема безопасности дорожного движения в нашей республике является одной из наиболее актуальных</w:t>
      </w:r>
      <w:r w:rsidR="00A257DC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6564A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A257DC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также</w:t>
      </w:r>
      <w:r w:rsidR="0096564A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рассматривалась Советом безопасности КР.</w:t>
      </w:r>
    </w:p>
    <w:p w:rsidR="0096564A" w:rsidRPr="009413ED" w:rsidRDefault="00A257DC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</w:t>
      </w:r>
      <w:r w:rsidR="0096564A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Для внедрения аудита безопасности дорожного движения мы намерены использовать опыт развитых стран, где решение проблемы безопасности дорожного движения начинается с самого начала – на этапе выбора маршрута проектируемой дороги. Далее, в ходе проектирования дорог вопросы безопасности дорожного движения тщательно анализируются, чтобы после строительства дороги </w:t>
      </w:r>
      <w:r w:rsid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 допускать проявлений</w:t>
      </w:r>
      <w:r w:rsidR="0096564A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опасны</w:t>
      </w:r>
      <w:r w:rsid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х</w:t>
      </w:r>
      <w:r w:rsidR="0096564A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участк</w:t>
      </w:r>
      <w:r w:rsid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</w:t>
      </w:r>
      <w:r w:rsidR="0096564A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дорог.</w:t>
      </w:r>
    </w:p>
    <w:p w:rsidR="0096564A" w:rsidRPr="009413ED" w:rsidRDefault="00A257DC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</w:t>
      </w:r>
      <w:r w:rsidR="0096564A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целях приведения дорожных знаков, дорожных разметочных линий </w:t>
      </w:r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соответствие с положениями</w:t>
      </w:r>
      <w:r w:rsidR="0096564A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Технического регламента постоянно проводится плановая работа в рамках выделенных средств.</w:t>
      </w:r>
    </w:p>
    <w:p w:rsidR="0096564A" w:rsidRPr="009413ED" w:rsidRDefault="0096564A" w:rsidP="009413E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Большую помощь в решении этих проблем сыграет плановая паспортизация дорог (дорожные паспорта)</w:t>
      </w:r>
      <w:r w:rsid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которую осуществляет</w:t>
      </w:r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413ED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создан</w:t>
      </w:r>
      <w:r w:rsid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="009413ED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="009413ED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ГУ «Производственно-ин</w:t>
      </w:r>
      <w:r w:rsid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новационный центр» при </w:t>
      </w:r>
      <w:proofErr w:type="spellStart"/>
      <w:r w:rsid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МТиК</w:t>
      </w:r>
      <w:proofErr w:type="spellEnd"/>
      <w:r w:rsid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КР</w:t>
      </w:r>
      <w:proofErr w:type="gramStart"/>
      <w:r w:rsidR="009413ED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proofErr w:type="gramEnd"/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оздание</w:t>
      </w:r>
      <w:proofErr w:type="spellEnd"/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информационной системы позволит осуществлять мониторинг аварийно-опасных участков.</w:t>
      </w:r>
    </w:p>
    <w:p w:rsidR="0096564A" w:rsidRPr="009413ED" w:rsidRDefault="0096564A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Дорожная передвижная лаборатория будет проводить поэтапную паспортизацию дорог в республике в течение 2018-2025 гг. Кроме того, в рамках институциональной помощи АБР планируется реализовать проект системы управления дорожными активами.</w:t>
      </w:r>
    </w:p>
    <w:p w:rsidR="0096564A" w:rsidRPr="009413ED" w:rsidRDefault="0096564A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соответствии с требованиями законов </w:t>
      </w:r>
      <w:proofErr w:type="gramStart"/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КР</w:t>
      </w:r>
      <w:proofErr w:type="gramEnd"/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«Об автомобильных дорогах», «О дорожном движении», «Об органах внутренних дел» постановлением Правительства КР от 15 октября 1997 </w:t>
      </w:r>
      <w:r w:rsidR="00A257DC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№ 596 </w:t>
      </w:r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года издан совместный приказ с МВД КР «Об организации и проведении совместного обследования автомобильных дорог общего пользования».</w:t>
      </w:r>
    </w:p>
    <w:p w:rsidR="0096564A" w:rsidRPr="009413ED" w:rsidRDefault="009413ED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</w:t>
      </w:r>
      <w:r w:rsidR="0096564A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Приемка содержания дорог осуществляется в соответствии с ГОСТ 32755-2014 «Дороги общего пользования. Требования к проведению приемки в эксплуатацию выполненных работ», Технического регламента Таможенного союза «БАД».</w:t>
      </w:r>
    </w:p>
    <w:p w:rsidR="0096564A" w:rsidRPr="009413ED" w:rsidRDefault="009413ED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</w:t>
      </w:r>
      <w:r w:rsidR="0096564A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целях разработки прозрачной системы установки светофоров и дорожных знаков предполагается участие представителей гражданского общества в обсуждении с размещением титульных списков на веб-сайтах местных органов власти, финансирующих установку знаков.</w:t>
      </w:r>
    </w:p>
    <w:p w:rsidR="0096564A" w:rsidRPr="009413ED" w:rsidRDefault="009413ED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</w:t>
      </w:r>
      <w:r w:rsidR="0096564A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 установке разделительных металлических барьерных ограждений вдоль осевой линии на автомагистралях 1 и 2 технической категории на основании приказа МТ и Д КР от 19 сентября 2017 года № 303 работа будет </w:t>
      </w:r>
      <w:proofErr w:type="gramStart"/>
      <w:r w:rsidR="0096564A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выполнятся</w:t>
      </w:r>
      <w:proofErr w:type="gramEnd"/>
      <w:r w:rsidR="0096564A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мере поступления финансирования.</w:t>
      </w:r>
    </w:p>
    <w:p w:rsidR="00ED33D0" w:rsidRDefault="009413ED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</w:t>
      </w:r>
      <w:r w:rsidR="0096564A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рамках международных проектов по строительству и реконструкции дорог категорий 1 и 2 предусмотрены барьерные ограждения вдоль оси дороги для предотвращения столкновений транспортных средств.</w:t>
      </w:r>
    </w:p>
    <w:p w:rsidR="009413ED" w:rsidRPr="00977B9D" w:rsidRDefault="009413ED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27564" w:rsidRPr="00977B9D" w:rsidRDefault="00527564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77B9D"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  <w:r w:rsidR="00320726" w:rsidRPr="00977B9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520DEA" w:rsidRPr="00977B9D">
        <w:rPr>
          <w:rFonts w:ascii="Times New Roman" w:eastAsia="Calibri" w:hAnsi="Times New Roman" w:cs="Times New Roman"/>
          <w:b/>
          <w:sz w:val="24"/>
          <w:szCs w:val="24"/>
        </w:rPr>
        <w:t>Глава</w:t>
      </w:r>
      <w:r w:rsidRPr="00977B9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E6B38" w:rsidRPr="00977B9D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977B9D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Достижения и проблемы</w:t>
      </w:r>
    </w:p>
    <w:p w:rsidR="00ED33D0" w:rsidRPr="00977B9D" w:rsidRDefault="00527564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Несмотря на относительно стабильное финансирование дорожной отрасли на протяжении последних лет на уровне 1,1-1,2% от объема республиканского бюджета, основное внимание Министерства транспорта и коммуникаций Кыргызской Республики за эти годы было направлено на устранение накопившихся физических объемов повреждений из-за недостаточного производства среднего ремонта за прежние годы, когда объем финансирования дорожной отрасли обеспечивал только затраты на ежедневное содержание автодорог и заработную плату административного персонала. Данная вынужденная политика была оправдана и позволила значительно улучшить состояние автомобильных дорог, особенно международных транспортных коридоров.</w:t>
      </w:r>
    </w:p>
    <w:p w:rsidR="00527564" w:rsidRPr="00977B9D" w:rsidRDefault="00527564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354A">
        <w:rPr>
          <w:rFonts w:ascii="Times New Roman" w:hAnsi="Times New Roman" w:cs="Times New Roman"/>
          <w:sz w:val="24"/>
          <w:szCs w:val="24"/>
          <w:lang w:eastAsia="ru-RU"/>
        </w:rPr>
        <w:t>За 2015-2020 годы было реабилитировано порядка 1000</w:t>
      </w:r>
      <w:r w:rsidR="00ED33D0" w:rsidRPr="00F6354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6354A">
        <w:rPr>
          <w:rFonts w:ascii="Times New Roman" w:hAnsi="Times New Roman" w:cs="Times New Roman"/>
          <w:sz w:val="24"/>
          <w:szCs w:val="24"/>
          <w:lang w:eastAsia="ru-RU"/>
        </w:rPr>
        <w:t>км транспортных коридоров, на государственных и местных автомобильных дорогах было уложено 670</w:t>
      </w:r>
      <w:r w:rsidR="00ED33D0" w:rsidRPr="00F6354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6354A">
        <w:rPr>
          <w:rFonts w:ascii="Times New Roman" w:hAnsi="Times New Roman" w:cs="Times New Roman"/>
          <w:sz w:val="24"/>
          <w:szCs w:val="24"/>
          <w:lang w:eastAsia="ru-RU"/>
        </w:rPr>
        <w:t>км нового асфальтобетонного покрытия, произведено около 1000 км шероховатой поверхностной обработки (ШПО), построены 29 новых и отремонтированы более 56</w:t>
      </w:r>
      <w:r w:rsidR="00ED33D0" w:rsidRPr="00F6354A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F6354A">
        <w:rPr>
          <w:rFonts w:ascii="Times New Roman" w:hAnsi="Times New Roman" w:cs="Times New Roman"/>
          <w:sz w:val="24"/>
          <w:szCs w:val="24"/>
          <w:lang w:eastAsia="ru-RU"/>
        </w:rPr>
        <w:t>существующих мостов.</w:t>
      </w:r>
    </w:p>
    <w:p w:rsidR="009F4949" w:rsidRPr="00977B9D" w:rsidRDefault="00E4515F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За период с 2</w:t>
      </w:r>
      <w:r w:rsidR="00F6354A">
        <w:rPr>
          <w:rFonts w:ascii="Times New Roman" w:hAnsi="Times New Roman" w:cs="Times New Roman"/>
          <w:sz w:val="24"/>
          <w:szCs w:val="24"/>
          <w:lang w:eastAsia="ru-RU"/>
        </w:rPr>
        <w:t xml:space="preserve">016 года в реализацию мер </w:t>
      </w:r>
      <w:proofErr w:type="spellStart"/>
      <w:r w:rsidR="00F6354A">
        <w:rPr>
          <w:rFonts w:ascii="Times New Roman" w:hAnsi="Times New Roman" w:cs="Times New Roman"/>
          <w:sz w:val="24"/>
          <w:szCs w:val="24"/>
          <w:lang w:eastAsia="ru-RU"/>
        </w:rPr>
        <w:t>ОНРДО</w:t>
      </w:r>
      <w:proofErr w:type="spellEnd"/>
      <w:r w:rsidR="005404DD" w:rsidRPr="00977B9D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2016 по изменению законодательства </w:t>
      </w:r>
      <w:r w:rsidR="009F4949" w:rsidRPr="00977B9D">
        <w:rPr>
          <w:rFonts w:ascii="Times New Roman" w:hAnsi="Times New Roman" w:cs="Times New Roman"/>
          <w:sz w:val="24"/>
          <w:szCs w:val="24"/>
        </w:rPr>
        <w:t xml:space="preserve">при содействии Азиатского банка развития МТиК 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>была проведена масштабная работа по разработке и принятию пакета нормативных правовых актов</w:t>
      </w:r>
      <w:r w:rsidR="009971B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, благодаря которым </w:t>
      </w:r>
      <w:r w:rsidR="009F4949" w:rsidRPr="00977B9D">
        <w:rPr>
          <w:rFonts w:ascii="Times New Roman" w:hAnsi="Times New Roman" w:cs="Times New Roman"/>
          <w:sz w:val="24"/>
          <w:szCs w:val="24"/>
        </w:rPr>
        <w:t xml:space="preserve">было разработано и утверждено на различных уровнях принятия решений </w:t>
      </w:r>
      <w:r w:rsidR="002D06B3" w:rsidRPr="00977B9D">
        <w:rPr>
          <w:rFonts w:ascii="Times New Roman" w:hAnsi="Times New Roman" w:cs="Times New Roman"/>
          <w:sz w:val="24"/>
          <w:szCs w:val="24"/>
        </w:rPr>
        <w:t>более</w:t>
      </w:r>
      <w:r w:rsidR="009F4949" w:rsidRPr="00977B9D">
        <w:rPr>
          <w:rFonts w:ascii="Times New Roman" w:hAnsi="Times New Roman" w:cs="Times New Roman"/>
          <w:sz w:val="24"/>
          <w:szCs w:val="24"/>
        </w:rPr>
        <w:t xml:space="preserve"> 20 нормативных правовых актов, благодаря принятию которых: </w:t>
      </w:r>
    </w:p>
    <w:p w:rsidR="009F4949" w:rsidRPr="00977B9D" w:rsidRDefault="009F494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- установлены порядок включения в стратегические планы проектов строительства и </w:t>
      </w:r>
      <w:proofErr w:type="gramStart"/>
      <w:r w:rsidRPr="00977B9D">
        <w:rPr>
          <w:rFonts w:ascii="Times New Roman" w:hAnsi="Times New Roman" w:cs="Times New Roman"/>
          <w:sz w:val="24"/>
          <w:szCs w:val="24"/>
        </w:rPr>
        <w:t>реконструкции</w:t>
      </w:r>
      <w:proofErr w:type="gramEnd"/>
      <w:r w:rsidRPr="00977B9D">
        <w:rPr>
          <w:rFonts w:ascii="Times New Roman" w:hAnsi="Times New Roman" w:cs="Times New Roman"/>
          <w:sz w:val="24"/>
          <w:szCs w:val="24"/>
        </w:rPr>
        <w:t xml:space="preserve"> автомобильных дорог; </w:t>
      </w:r>
    </w:p>
    <w:p w:rsidR="009F4949" w:rsidRPr="00977B9D" w:rsidRDefault="009F494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- регламентирован порядок проектирования, строительства и </w:t>
      </w:r>
      <w:proofErr w:type="gramStart"/>
      <w:r w:rsidRPr="00977B9D">
        <w:rPr>
          <w:rFonts w:ascii="Times New Roman" w:hAnsi="Times New Roman" w:cs="Times New Roman"/>
          <w:sz w:val="24"/>
          <w:szCs w:val="24"/>
        </w:rPr>
        <w:t>реконструкции</w:t>
      </w:r>
      <w:proofErr w:type="gramEnd"/>
      <w:r w:rsidRPr="00977B9D">
        <w:rPr>
          <w:rFonts w:ascii="Times New Roman" w:hAnsi="Times New Roman" w:cs="Times New Roman"/>
          <w:sz w:val="24"/>
          <w:szCs w:val="24"/>
        </w:rPr>
        <w:t xml:space="preserve"> автомобильных дорог общего пользования;   </w:t>
      </w:r>
    </w:p>
    <w:p w:rsidR="009F4949" w:rsidRPr="00977B9D" w:rsidRDefault="009F494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lastRenderedPageBreak/>
        <w:t xml:space="preserve">- установлен порядок формирования и утверждения ежегодного планирования и проведения работ по ремонту и содержанию автомобильных дорог общего пользования; </w:t>
      </w:r>
    </w:p>
    <w:p w:rsidR="009F4949" w:rsidRPr="00977B9D" w:rsidRDefault="009F494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- установлен порядок технического учета автодорог с созданием банка данных;   </w:t>
      </w:r>
    </w:p>
    <w:p w:rsidR="009F4949" w:rsidRPr="00977B9D" w:rsidRDefault="009F4949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 введена классификация и нумерации  автодорог в соответствии с требованиями  технического регламента ЕАЭС;</w:t>
      </w:r>
    </w:p>
    <w:p w:rsidR="009F4949" w:rsidRPr="00977B9D" w:rsidRDefault="009F494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-  установлены требования к порядку организации контроля качества работ при строительстве и ремонте автодорог при взаимодействии и ответственности заказчика, подрядчика и инженера-консультанта; </w:t>
      </w:r>
    </w:p>
    <w:p w:rsidR="009F4949" w:rsidRPr="00977B9D" w:rsidRDefault="009F4949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Pr="00977B9D">
        <w:rPr>
          <w:rFonts w:ascii="Times New Roman" w:hAnsi="Times New Roman" w:cs="Times New Roman"/>
          <w:sz w:val="24"/>
          <w:szCs w:val="24"/>
        </w:rPr>
        <w:tab/>
        <w:t>- установлены требования к эксплуатационному состоянию автодорог и зимнему содержанию автомобильных</w:t>
      </w:r>
      <w:r w:rsidR="008C6695" w:rsidRPr="00977B9D">
        <w:rPr>
          <w:rFonts w:ascii="Times New Roman" w:hAnsi="Times New Roman" w:cs="Times New Roman"/>
          <w:sz w:val="24"/>
          <w:szCs w:val="24"/>
        </w:rPr>
        <w:t xml:space="preserve"> дорог</w:t>
      </w:r>
      <w:r w:rsidRPr="00977B9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F4949" w:rsidRPr="00977B9D" w:rsidRDefault="009F4949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Pr="00977B9D">
        <w:rPr>
          <w:rFonts w:ascii="Times New Roman" w:hAnsi="Times New Roman" w:cs="Times New Roman"/>
          <w:sz w:val="24"/>
          <w:szCs w:val="24"/>
        </w:rPr>
        <w:tab/>
        <w:t xml:space="preserve">- пересмотрены и перераспределены функции и задачи подведомственных подразделений МТиК;  </w:t>
      </w:r>
    </w:p>
    <w:p w:rsidR="009F4949" w:rsidRPr="00977B9D" w:rsidRDefault="009F494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-  создан производственно </w:t>
      </w:r>
      <w:proofErr w:type="gramStart"/>
      <w:r w:rsidRPr="00977B9D">
        <w:rPr>
          <w:rFonts w:ascii="Times New Roman" w:hAnsi="Times New Roman" w:cs="Times New Roman"/>
          <w:sz w:val="24"/>
          <w:szCs w:val="24"/>
        </w:rPr>
        <w:t>-и</w:t>
      </w:r>
      <w:proofErr w:type="gramEnd"/>
      <w:r w:rsidRPr="00977B9D">
        <w:rPr>
          <w:rFonts w:ascii="Times New Roman" w:hAnsi="Times New Roman" w:cs="Times New Roman"/>
          <w:sz w:val="24"/>
          <w:szCs w:val="24"/>
        </w:rPr>
        <w:t xml:space="preserve">нновационный центр, который занимается как поиском передовых практик развития автодорог, так текущему работами по обслуживанию существующих информационных систем; </w:t>
      </w:r>
    </w:p>
    <w:p w:rsidR="009F4949" w:rsidRPr="00977B9D" w:rsidRDefault="009F494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-  подготовлен пакет актов в целях гармонизации требований национального законодательства с требованиями права, составляющими законодательство ЕАЭС; </w:t>
      </w:r>
    </w:p>
    <w:p w:rsidR="009F4949" w:rsidRPr="00977B9D" w:rsidRDefault="009F494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-  утверждены методические рекомендации по организации движения транспортных средств в местах производства дорожных работ; </w:t>
      </w:r>
    </w:p>
    <w:p w:rsidR="00FC5514" w:rsidRPr="00977B9D" w:rsidRDefault="009F494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  - стандартные условия подрядных работ, согласно положениям ФИДИК приведены в соответствие с законодательством Кыргызской Республики</w:t>
      </w:r>
      <w:r w:rsidR="00FC5514" w:rsidRPr="00977B9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C5514" w:rsidRPr="00977B9D" w:rsidRDefault="00FC5514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- </w:t>
      </w:r>
      <w:r w:rsidR="009F4949"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Pr="00977B9D">
        <w:rPr>
          <w:rFonts w:ascii="Times New Roman" w:hAnsi="Times New Roman" w:cs="Times New Roman"/>
          <w:sz w:val="24"/>
          <w:szCs w:val="24"/>
        </w:rPr>
        <w:t>устан</w:t>
      </w:r>
      <w:r w:rsidR="008C6695" w:rsidRPr="00977B9D">
        <w:rPr>
          <w:rFonts w:ascii="Times New Roman" w:hAnsi="Times New Roman" w:cs="Times New Roman"/>
          <w:sz w:val="24"/>
          <w:szCs w:val="24"/>
        </w:rPr>
        <w:t>о</w:t>
      </w:r>
      <w:r w:rsidRPr="00977B9D">
        <w:rPr>
          <w:rFonts w:ascii="Times New Roman" w:hAnsi="Times New Roman" w:cs="Times New Roman"/>
          <w:sz w:val="24"/>
          <w:szCs w:val="24"/>
        </w:rPr>
        <w:t xml:space="preserve">влен порядок содержания автомобильных дорог общего пользования и дорожных сооружений на основе заключения договора закупки услуг по содержанию автомобильных дорог; </w:t>
      </w:r>
    </w:p>
    <w:p w:rsidR="00FC5514" w:rsidRPr="00977B9D" w:rsidRDefault="00FC5514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-  установлены единые правила формирования затрат на дорожные работы; </w:t>
      </w:r>
    </w:p>
    <w:p w:rsidR="00FC5514" w:rsidRPr="00977B9D" w:rsidRDefault="00FC5514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- приняты акты в  целях гармонизации национального законодательства с требованиями ЕСТР  в части  и установление единых правил соблюдения режима труда и отдыха водителей. </w:t>
      </w:r>
    </w:p>
    <w:p w:rsidR="00553F8B" w:rsidRPr="00977B9D" w:rsidRDefault="00553F8B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>Данные акты создали правовое основание для оптимизации и упорядочения деятельности в сфере дорожной отрасли, однако концептуальные меры по оптимизации системы управления отрасли, переходу на рыночные принципы функционирования, поиск новых источников финансирования для развития дорожной отрасли, с использование</w:t>
      </w:r>
      <w:r w:rsidR="008C6695" w:rsidRPr="00977B9D">
        <w:rPr>
          <w:rFonts w:ascii="Times New Roman" w:hAnsi="Times New Roman" w:cs="Times New Roman"/>
          <w:sz w:val="24"/>
          <w:szCs w:val="24"/>
        </w:rPr>
        <w:t>м</w:t>
      </w:r>
      <w:r w:rsidRPr="00977B9D">
        <w:rPr>
          <w:rFonts w:ascii="Times New Roman" w:hAnsi="Times New Roman" w:cs="Times New Roman"/>
          <w:sz w:val="24"/>
          <w:szCs w:val="24"/>
        </w:rPr>
        <w:t xml:space="preserve"> передовых цифровых технологий остаются не реализованными и требуют их последовательного претворения в жизнь.  </w:t>
      </w:r>
    </w:p>
    <w:p w:rsidR="00286343" w:rsidRPr="00977B9D" w:rsidRDefault="005404DD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Вместе с тем, существующая </w:t>
      </w:r>
      <w:r w:rsidR="00C95891" w:rsidRPr="00977B9D">
        <w:rPr>
          <w:rFonts w:ascii="Times New Roman" w:hAnsi="Times New Roman" w:cs="Times New Roman"/>
          <w:sz w:val="24"/>
          <w:szCs w:val="24"/>
        </w:rPr>
        <w:t xml:space="preserve">система управления отрасли </w:t>
      </w:r>
      <w:r w:rsidR="00286343" w:rsidRPr="00977B9D">
        <w:rPr>
          <w:rFonts w:ascii="Times New Roman" w:hAnsi="Times New Roman" w:cs="Times New Roman"/>
          <w:sz w:val="24"/>
          <w:szCs w:val="24"/>
          <w:lang w:eastAsia="ru-RU"/>
        </w:rPr>
        <w:t>неэффективн</w:t>
      </w:r>
      <w:r w:rsidR="00C95891" w:rsidRPr="00977B9D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286343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в основном из-за </w:t>
      </w:r>
      <w:r w:rsidR="00C95891" w:rsidRPr="00977B9D">
        <w:rPr>
          <w:rFonts w:ascii="Times New Roman" w:hAnsi="Times New Roman" w:cs="Times New Roman"/>
          <w:sz w:val="24"/>
          <w:szCs w:val="24"/>
          <w:lang w:eastAsia="ru-RU"/>
        </w:rPr>
        <w:t>отсутствия</w:t>
      </w:r>
      <w:r w:rsidR="00286343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четкого разделения функци</w:t>
      </w:r>
      <w:r w:rsidR="00C95891" w:rsidRPr="00977B9D"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="00286343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заказчика и подрядчика. Министерством проведен ряд мер по оптимизации структурных подразделений, отвечающих за содержание дорог (ДДХ и ДЭУ), при этом, процесс принятия решений остается сложным и включает в себя слишком много уровней проверки, что приводит к тому, что, в конце концов, не понятно, кто отвечает за использование средств и качество </w:t>
      </w:r>
      <w:proofErr w:type="gramStart"/>
      <w:r w:rsidR="00286343" w:rsidRPr="00977B9D">
        <w:rPr>
          <w:rFonts w:ascii="Times New Roman" w:hAnsi="Times New Roman" w:cs="Times New Roman"/>
          <w:sz w:val="24"/>
          <w:szCs w:val="24"/>
          <w:lang w:eastAsia="ru-RU"/>
        </w:rPr>
        <w:t>работ</w:t>
      </w:r>
      <w:proofErr w:type="gramEnd"/>
      <w:r w:rsidR="00286343" w:rsidRPr="00977B9D">
        <w:rPr>
          <w:rFonts w:ascii="Times New Roman" w:hAnsi="Times New Roman" w:cs="Times New Roman"/>
          <w:sz w:val="24"/>
          <w:szCs w:val="24"/>
          <w:lang w:eastAsia="ru-RU"/>
        </w:rPr>
        <w:t>/достигнутые результаты.</w:t>
      </w:r>
    </w:p>
    <w:p w:rsidR="00286343" w:rsidRPr="00977B9D" w:rsidRDefault="00286343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Качество дорожных работ низкое из-за недостаточного контроля качества, при этом нет прозрачности в распределении работ, калькуляции затрат и в расходах на всех уровнях.</w:t>
      </w:r>
    </w:p>
    <w:p w:rsidR="00286343" w:rsidRPr="00977B9D" w:rsidRDefault="00286343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Мотивация персонала является общей проблемой в связи с недостаточным уровнем заработной платы, вынуждая большинство работников искать источники дохода через другие источники и порождая постоянную текучесть кадров.</w:t>
      </w:r>
    </w:p>
    <w:p w:rsidR="00286343" w:rsidRPr="00977B9D" w:rsidRDefault="00286343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Система подотчетности также требует фундаментальных изменений. Поскольку отчетность предоставляется в основном за финансовые ресурсы, нет оценки физических работ и системы ответственности за дефекты в дорожных работах.</w:t>
      </w:r>
    </w:p>
    <w:p w:rsidR="008E4F94" w:rsidRPr="00977B9D" w:rsidRDefault="008E4F94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При имеющихся недостатках в системе управления нынешняя система имеет два основных преимущества:</w:t>
      </w:r>
    </w:p>
    <w:p w:rsidR="008E4F94" w:rsidRPr="00977B9D" w:rsidRDefault="008E4F94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отлаженная система реагирования на чрезвычайные ситуации - быстрая мобилизация необходимой дорожной техники, координация с Министерством чрезвычайных ситуаций, уведомление общественности о чрезвычайной ситуации. Несмотря на сложные участки на горных дорогах и климатические особенности, управление мерами по ликвидации последствий чрезвычайных ситуаций вполне оперативное;</w:t>
      </w:r>
    </w:p>
    <w:p w:rsidR="008E4F94" w:rsidRPr="00977B9D" w:rsidRDefault="008E4F94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- имеется техника и оборудование для содержания дорог и инженерных сооружений (например, ямочный ремонт асфальтобетонных покрытий) для выполнения текущих работ собственными силами. </w:t>
      </w:r>
      <w:r w:rsidR="00BD03CB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27564" w:rsidRPr="00977B9D" w:rsidRDefault="006153C8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8B3AD9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сновными признаками 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недостаточности усилий по достижению устойчивости функционирования дорожной отрасли </w:t>
      </w:r>
      <w:r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="00527564" w:rsidRPr="00977B9D">
        <w:rPr>
          <w:rFonts w:ascii="Times New Roman" w:hAnsi="Times New Roman" w:cs="Times New Roman"/>
          <w:sz w:val="24"/>
          <w:szCs w:val="24"/>
          <w:lang w:eastAsia="ru-RU"/>
        </w:rPr>
        <w:t>являются:</w:t>
      </w:r>
    </w:p>
    <w:p w:rsidR="00527564" w:rsidRPr="00977B9D" w:rsidRDefault="00ED33D0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527564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неэффективное использование ограниченно выделенных на финансирование ремонта и </w:t>
      </w:r>
      <w:proofErr w:type="gramStart"/>
      <w:r w:rsidR="00527564" w:rsidRPr="00977B9D">
        <w:rPr>
          <w:rFonts w:ascii="Times New Roman" w:hAnsi="Times New Roman" w:cs="Times New Roman"/>
          <w:sz w:val="24"/>
          <w:szCs w:val="24"/>
          <w:lang w:eastAsia="ru-RU"/>
        </w:rPr>
        <w:t>содержания</w:t>
      </w:r>
      <w:proofErr w:type="gramEnd"/>
      <w:r w:rsidR="00527564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автомобильных дорог;</w:t>
      </w:r>
    </w:p>
    <w:p w:rsidR="00527564" w:rsidRPr="00977B9D" w:rsidRDefault="00ED33D0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527564" w:rsidRPr="00977B9D">
        <w:rPr>
          <w:rFonts w:ascii="Times New Roman" w:hAnsi="Times New Roman" w:cs="Times New Roman"/>
          <w:sz w:val="24"/>
          <w:szCs w:val="24"/>
          <w:lang w:eastAsia="ru-RU"/>
        </w:rPr>
        <w:t>отсутствие современной системы контроля качества дорожных работ;</w:t>
      </w:r>
    </w:p>
    <w:p w:rsidR="00527564" w:rsidRPr="00977B9D" w:rsidRDefault="00ED33D0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527564" w:rsidRPr="00977B9D">
        <w:rPr>
          <w:rFonts w:ascii="Times New Roman" w:hAnsi="Times New Roman" w:cs="Times New Roman"/>
          <w:sz w:val="24"/>
          <w:szCs w:val="24"/>
          <w:lang w:eastAsia="ru-RU"/>
        </w:rPr>
        <w:t>отсутствие налаженной системы получения обратной связи от пользователей автомобильных дорог;</w:t>
      </w:r>
    </w:p>
    <w:p w:rsidR="00B16C50" w:rsidRPr="00977B9D" w:rsidRDefault="00ED33D0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527564" w:rsidRPr="00977B9D">
        <w:rPr>
          <w:rFonts w:ascii="Times New Roman" w:hAnsi="Times New Roman" w:cs="Times New Roman"/>
          <w:sz w:val="24"/>
          <w:szCs w:val="24"/>
          <w:lang w:eastAsia="ru-RU"/>
        </w:rPr>
        <w:t>отсутствие контроля использования дорожной техники и оборудования.</w:t>
      </w:r>
    </w:p>
    <w:p w:rsidR="00012959" w:rsidRPr="00977B9D" w:rsidRDefault="00012959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highlight w:val="yellow"/>
          <w:lang w:eastAsia="ru-RU"/>
        </w:rPr>
      </w:pPr>
    </w:p>
    <w:p w:rsidR="000B23C4" w:rsidRPr="00977B9D" w:rsidRDefault="00012959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Глава </w:t>
      </w:r>
      <w:r w:rsidR="00EE6B38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5</w:t>
      </w:r>
      <w:r w:rsidR="00527564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Цели</w:t>
      </w:r>
      <w:r w:rsidR="007773DA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и приоритеты</w:t>
      </w:r>
    </w:p>
    <w:p w:rsidR="00527564" w:rsidRPr="00977B9D" w:rsidRDefault="00527564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</w:rPr>
        <w:t>Разработанные и принятые в 2016 году Основные направления развития дорожной отрасли на 2016 -2025 годы</w:t>
      </w:r>
      <w:r w:rsidRPr="00977B9D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 многом предопредели динамичное развитие отрасли за последние годы.</w:t>
      </w:r>
    </w:p>
    <w:p w:rsidR="00527564" w:rsidRPr="00977B9D" w:rsidRDefault="00527564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Активное сотрудничество с международными финансовыми институтами и организациями позволило решить задачи по реабилитации международных транспортных коридоров для достижения одной из основных целей, поставленных в стратегии - обеспечения доступа к региональным рынкам товаров и услуг.</w:t>
      </w:r>
    </w:p>
    <w:p w:rsidR="002D06B3" w:rsidRPr="00977B9D" w:rsidRDefault="00527564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Цел</w:t>
      </w:r>
      <w:r w:rsidR="005404DD" w:rsidRPr="00977B9D">
        <w:rPr>
          <w:rFonts w:ascii="Times New Roman" w:hAnsi="Times New Roman" w:cs="Times New Roman"/>
          <w:sz w:val="24"/>
          <w:szCs w:val="24"/>
          <w:lang w:eastAsia="ru-RU"/>
        </w:rPr>
        <w:t>ью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Основных направлений развития дорожной отрасли на 2022-2030 </w:t>
      </w:r>
      <w:proofErr w:type="spellStart"/>
      <w:r w:rsidRPr="00977B9D">
        <w:rPr>
          <w:rFonts w:ascii="Times New Roman" w:hAnsi="Times New Roman" w:cs="Times New Roman"/>
          <w:sz w:val="24"/>
          <w:szCs w:val="24"/>
          <w:lang w:eastAsia="ru-RU"/>
        </w:rPr>
        <w:t>г.г</w:t>
      </w:r>
      <w:proofErr w:type="spellEnd"/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5404DD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является 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>содействие экономическому развитию страны посредством обеспечения доступа населения к рынкам товаров, труда и социальных услуг и достижение устойчивого функционирования дорожной отрасли через совершенствование системы управления дорожным хозяйством.</w:t>
      </w:r>
      <w:r w:rsidR="00620526" w:rsidRPr="00977B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0E8D" w:rsidRPr="00977B9D" w:rsidRDefault="00FD00D3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Министерство транспорта и коммуникаций Кыргызской Республики </w:t>
      </w:r>
      <w:r w:rsidR="00620526" w:rsidRPr="00977B9D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D00E8D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ля достижения целей Основных направлений развития дорожной отрасли до </w:t>
      </w:r>
      <w:r w:rsidR="002B354C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2030 </w:t>
      </w:r>
      <w:r w:rsidR="00D00E8D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года 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>при фокусировании внимания на</w:t>
      </w:r>
      <w:r w:rsidR="0062052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сохранени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62052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международных транспортных коридоров в хорошем структурном состоянии и улучшени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62052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международных коридоров, проходящих по территории нашей республики, а также приоритетных автомобильных дорог государственного и местного значения, </w:t>
      </w:r>
      <w:r w:rsidR="00D00E8D" w:rsidRPr="00977B9D">
        <w:rPr>
          <w:rFonts w:ascii="Times New Roman" w:hAnsi="Times New Roman" w:cs="Times New Roman"/>
          <w:sz w:val="24"/>
          <w:szCs w:val="24"/>
          <w:lang w:eastAsia="ru-RU"/>
        </w:rPr>
        <w:t>считает необходимым выполнение следующих основных приоритетов:</w:t>
      </w:r>
    </w:p>
    <w:p w:rsidR="00D00E8D" w:rsidRPr="00977B9D" w:rsidRDefault="00D00E8D" w:rsidP="00977B9D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институциональная реформа дорожного сектора; </w:t>
      </w:r>
    </w:p>
    <w:p w:rsidR="00CC36CF" w:rsidRPr="00977B9D" w:rsidRDefault="00CC36CF" w:rsidP="00977B9D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надлежащее содержание транспортных коридоров и приоритетных дорог госуд</w:t>
      </w:r>
      <w:r w:rsidR="00803D43" w:rsidRPr="00977B9D">
        <w:rPr>
          <w:rFonts w:ascii="Times New Roman" w:hAnsi="Times New Roman" w:cs="Times New Roman"/>
          <w:sz w:val="24"/>
          <w:szCs w:val="24"/>
          <w:lang w:eastAsia="ru-RU"/>
        </w:rPr>
        <w:t>арственного и местного значения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</w:p>
    <w:p w:rsidR="00853EDA" w:rsidRPr="00977B9D" w:rsidRDefault="00D00E8D" w:rsidP="00977B9D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внедрение и развитие системы управления дорожными активами</w:t>
      </w:r>
      <w:r w:rsidR="00853EDA" w:rsidRPr="00977B9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00E8D" w:rsidRPr="00977B9D" w:rsidRDefault="00170122" w:rsidP="00977B9D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повышение потенциала </w:t>
      </w:r>
      <w:r w:rsidR="00CF3A67" w:rsidRPr="00977B9D">
        <w:rPr>
          <w:rFonts w:ascii="Times New Roman" w:hAnsi="Times New Roman" w:cs="Times New Roman"/>
          <w:sz w:val="24"/>
          <w:szCs w:val="24"/>
          <w:lang w:eastAsia="ru-RU"/>
        </w:rPr>
        <w:t>национальных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дорожно-строительных компаний, в том </w:t>
      </w:r>
      <w:r w:rsidR="00CF3A67" w:rsidRPr="00977B9D">
        <w:rPr>
          <w:rFonts w:ascii="Times New Roman" w:hAnsi="Times New Roman" w:cs="Times New Roman"/>
          <w:sz w:val="24"/>
          <w:szCs w:val="24"/>
          <w:lang w:eastAsia="ru-RU"/>
        </w:rPr>
        <w:t>числе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посредством</w:t>
      </w:r>
      <w:r w:rsidR="00D00E8D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53EDA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00E8D" w:rsidRPr="00977B9D">
        <w:rPr>
          <w:rFonts w:ascii="Times New Roman" w:hAnsi="Times New Roman" w:cs="Times New Roman"/>
          <w:sz w:val="24"/>
          <w:szCs w:val="24"/>
          <w:lang w:eastAsia="ru-RU"/>
        </w:rPr>
        <w:t>применени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D00E8D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контрактов КОР;  </w:t>
      </w:r>
    </w:p>
    <w:p w:rsidR="00853EDA" w:rsidRPr="00977B9D" w:rsidRDefault="00D00E8D" w:rsidP="00977B9D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повышение безопасности дорожного движения</w:t>
      </w:r>
      <w:r w:rsidR="00CC36CF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</w:p>
    <w:p w:rsidR="00170122" w:rsidRPr="00977B9D" w:rsidRDefault="00071502" w:rsidP="00977B9D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внедрение проектов государственно-частного партнерства</w:t>
      </w:r>
    </w:p>
    <w:p w:rsidR="000A6486" w:rsidRPr="00977B9D" w:rsidRDefault="000A6486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23F61" w:rsidRPr="00977B9D" w:rsidRDefault="00EE6B38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Глава 6</w:t>
      </w:r>
      <w:r w:rsidR="00E10428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="00B23F61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53EDA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23F61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Задачи и меры </w:t>
      </w:r>
      <w:r w:rsidR="009341B8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B23F61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развити</w:t>
      </w:r>
      <w:r w:rsidR="009341B8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ю</w:t>
      </w:r>
      <w:r w:rsidR="00B23F61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дорожной отрасли</w:t>
      </w:r>
    </w:p>
    <w:p w:rsidR="00B23F61" w:rsidRPr="00977B9D" w:rsidRDefault="00EE6B38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§ 1. </w:t>
      </w:r>
      <w:r w:rsidR="00B23F61" w:rsidRPr="00977B9D">
        <w:rPr>
          <w:rFonts w:ascii="Times New Roman" w:hAnsi="Times New Roman" w:cs="Times New Roman"/>
          <w:b/>
          <w:sz w:val="24"/>
          <w:szCs w:val="24"/>
          <w:lang w:eastAsia="ru-RU"/>
        </w:rPr>
        <w:t>Задачи</w:t>
      </w:r>
    </w:p>
    <w:p w:rsidR="000A6486" w:rsidRPr="00977B9D" w:rsidRDefault="000A6486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1. К приоритету «институциональная реформа дорожного сектора»:</w:t>
      </w:r>
      <w:r w:rsidRPr="00977B9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A6486" w:rsidRPr="00977B9D" w:rsidRDefault="000A6486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1) совершенствование нормативной правовой базы для внедрения механизмов </w:t>
      </w: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большей прозрачности, ответственности и подотчетности; </w:t>
      </w:r>
    </w:p>
    <w:p w:rsidR="000A6486" w:rsidRPr="00977B9D" w:rsidRDefault="000A6486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2) совершенствование процесса принятия решений с целью наилучшего использования имеющихся ресурсов дорожной отрасли;</w:t>
      </w:r>
    </w:p>
    <w:p w:rsidR="000A6486" w:rsidRPr="00977B9D" w:rsidRDefault="000A6486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</w:t>
      </w:r>
      <w:r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укрепление финансовой основы функционирования дорожной отрасли</w:t>
      </w:r>
    </w:p>
    <w:p w:rsidR="000A6486" w:rsidRPr="00377607" w:rsidRDefault="000A6486" w:rsidP="0037760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сохранение и на</w:t>
      </w:r>
      <w:r w:rsidR="0037760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ращивание кадрового потенциала.</w:t>
      </w:r>
    </w:p>
    <w:p w:rsidR="000A6486" w:rsidRPr="00977B9D" w:rsidRDefault="000A6486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2. К приоритету «надлежащее содержание транспортных коридоров и приоритетных дорог государственного и местного значения</w:t>
      </w:r>
      <w:r w:rsidRPr="00977B9D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</w:p>
    <w:p w:rsidR="000A6486" w:rsidRPr="00977B9D" w:rsidRDefault="000A6486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1) внедрение современных информационных интеллектуальных систем в управление и мониторинг работы дорожной отрасли;</w:t>
      </w:r>
    </w:p>
    <w:p w:rsidR="000A6486" w:rsidRPr="00977B9D" w:rsidRDefault="000A6486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2)</w:t>
      </w:r>
      <w:r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>внедрение и развитие системы управления дорожными активами;</w:t>
      </w:r>
    </w:p>
    <w:p w:rsidR="000A6486" w:rsidRPr="00977B9D" w:rsidRDefault="000A6486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3)</w:t>
      </w:r>
      <w:r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>развитие придорожного сервиса;</w:t>
      </w:r>
    </w:p>
    <w:p w:rsidR="000A6486" w:rsidRPr="00977B9D" w:rsidRDefault="000A6486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4) улучшение системы контроля качества ремонта и </w:t>
      </w:r>
      <w:proofErr w:type="gramStart"/>
      <w:r w:rsidRPr="00977B9D">
        <w:rPr>
          <w:rFonts w:ascii="Times New Roman" w:hAnsi="Times New Roman" w:cs="Times New Roman"/>
          <w:sz w:val="24"/>
          <w:szCs w:val="24"/>
          <w:lang w:eastAsia="ru-RU"/>
        </w:rPr>
        <w:t>содержания</w:t>
      </w:r>
      <w:proofErr w:type="gramEnd"/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автомобильных дорог; </w:t>
      </w:r>
    </w:p>
    <w:p w:rsidR="000A6486" w:rsidRPr="00023A1F" w:rsidRDefault="000A6486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23A1F">
        <w:rPr>
          <w:rFonts w:ascii="Times New Roman" w:hAnsi="Times New Roman" w:cs="Times New Roman"/>
          <w:sz w:val="24"/>
          <w:szCs w:val="24"/>
          <w:lang w:eastAsia="ru-RU"/>
        </w:rPr>
        <w:t xml:space="preserve">3. К приоритету </w:t>
      </w:r>
      <w:r w:rsidRPr="00023A1F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="00CC27E5" w:rsidRPr="00023A1F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023A1F">
        <w:rPr>
          <w:rFonts w:ascii="Times New Roman" w:hAnsi="Times New Roman" w:cs="Times New Roman"/>
          <w:sz w:val="24"/>
          <w:szCs w:val="24"/>
          <w:lang w:eastAsia="ru-RU"/>
        </w:rPr>
        <w:t>овышение потенциала национальных дорожно-строительных компаний</w:t>
      </w:r>
      <w:r w:rsidRPr="00023A1F">
        <w:rPr>
          <w:rFonts w:ascii="Times New Roman" w:hAnsi="Times New Roman" w:cs="Times New Roman"/>
          <w:b/>
          <w:sz w:val="24"/>
          <w:szCs w:val="24"/>
          <w:lang w:eastAsia="ru-RU"/>
        </w:rPr>
        <w:t>»:</w:t>
      </w:r>
    </w:p>
    <w:p w:rsidR="000A6486" w:rsidRPr="00977B9D" w:rsidRDefault="000A6486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3A1F">
        <w:rPr>
          <w:rFonts w:ascii="Times New Roman" w:hAnsi="Times New Roman" w:cs="Times New Roman"/>
          <w:sz w:val="24"/>
          <w:szCs w:val="24"/>
          <w:lang w:eastAsia="ru-RU"/>
        </w:rPr>
        <w:t>1) применение контрактов КОР</w:t>
      </w:r>
      <w:r w:rsidR="00CC27E5" w:rsidRPr="00023A1F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A6486" w:rsidRPr="00977B9D" w:rsidRDefault="000A6486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4. К приоритету «Повышение безопасности дорожного движения</w:t>
      </w:r>
      <w:r w:rsidRPr="00977B9D">
        <w:rPr>
          <w:rFonts w:ascii="Times New Roman" w:hAnsi="Times New Roman" w:cs="Times New Roman"/>
          <w:b/>
          <w:sz w:val="24"/>
          <w:szCs w:val="24"/>
          <w:lang w:eastAsia="ru-RU"/>
        </w:rPr>
        <w:t>»:</w:t>
      </w:r>
    </w:p>
    <w:p w:rsidR="000A6486" w:rsidRPr="00977B9D" w:rsidRDefault="00A72283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1) </w:t>
      </w:r>
      <w:r w:rsidR="000A6486" w:rsidRPr="00977B9D">
        <w:rPr>
          <w:rFonts w:ascii="Times New Roman" w:hAnsi="Times New Roman" w:cs="Times New Roman"/>
          <w:sz w:val="24"/>
          <w:szCs w:val="24"/>
          <w:lang w:eastAsia="ru-RU"/>
        </w:rPr>
        <w:t>разработ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>ка</w:t>
      </w:r>
      <w:r w:rsidR="000A648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минимальн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="000A648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набор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0A648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показателей безопасности дорожного движения</w:t>
      </w:r>
      <w:r w:rsidR="00AC22F1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учетом международной практики аудита безопасности дорожного движения</w:t>
      </w:r>
      <w:r w:rsidR="000A6486" w:rsidRPr="00977B9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A6486" w:rsidRPr="00977B9D" w:rsidRDefault="00A72283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2)</w:t>
      </w:r>
      <w:r w:rsidR="000A648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разработ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>ка</w:t>
      </w:r>
      <w:r w:rsidR="000A648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общ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>ей</w:t>
      </w:r>
      <w:r w:rsidR="000A648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баз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0A648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данных по безопасности дорожного движения;</w:t>
      </w:r>
    </w:p>
    <w:p w:rsidR="000A6486" w:rsidRPr="00977B9D" w:rsidRDefault="00A72283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3) </w:t>
      </w:r>
      <w:r w:rsidR="00AC22F1" w:rsidRPr="00977B9D">
        <w:rPr>
          <w:rFonts w:ascii="Times New Roman" w:hAnsi="Times New Roman" w:cs="Times New Roman"/>
          <w:sz w:val="24"/>
          <w:szCs w:val="24"/>
          <w:lang w:eastAsia="ru-RU"/>
        </w:rPr>
        <w:t>адаптация</w:t>
      </w:r>
      <w:r w:rsidR="000A648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национальны</w:t>
      </w:r>
      <w:r w:rsidR="00AC22F1" w:rsidRPr="00977B9D"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0A648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стандарт</w:t>
      </w:r>
      <w:r w:rsidR="00AC22F1" w:rsidRPr="00977B9D"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="000A648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безопасности дорожного движения к лучшим международным практикам; </w:t>
      </w:r>
    </w:p>
    <w:p w:rsidR="000A6486" w:rsidRPr="00977B9D" w:rsidRDefault="00AC22F1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4) </w:t>
      </w:r>
      <w:r w:rsidR="000A6486" w:rsidRPr="00977B9D">
        <w:rPr>
          <w:rFonts w:ascii="Times New Roman" w:hAnsi="Times New Roman" w:cs="Times New Roman"/>
          <w:sz w:val="24"/>
          <w:szCs w:val="24"/>
          <w:lang w:eastAsia="ru-RU"/>
        </w:rPr>
        <w:t>прин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>ятие</w:t>
      </w:r>
      <w:r w:rsidR="000A648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участи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0A648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в совместных региональных опросах и исследованиях</w:t>
      </w:r>
      <w:r w:rsidR="00CC27E5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A648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C27E5" w:rsidRPr="00977B9D">
        <w:rPr>
          <w:rFonts w:ascii="Times New Roman" w:hAnsi="Times New Roman" w:cs="Times New Roman"/>
          <w:sz w:val="24"/>
          <w:szCs w:val="24"/>
          <w:lang w:eastAsia="ru-RU"/>
        </w:rPr>
        <w:t>для</w:t>
      </w:r>
      <w:r w:rsidR="000A648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продв</w:t>
      </w:r>
      <w:r w:rsidR="00CC27E5" w:rsidRPr="00977B9D">
        <w:rPr>
          <w:rFonts w:ascii="Times New Roman" w:hAnsi="Times New Roman" w:cs="Times New Roman"/>
          <w:sz w:val="24"/>
          <w:szCs w:val="24"/>
          <w:lang w:eastAsia="ru-RU"/>
        </w:rPr>
        <w:t>ижения</w:t>
      </w:r>
      <w:r w:rsidR="000A648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передово</w:t>
      </w:r>
      <w:r w:rsidR="00CC27E5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го </w:t>
      </w:r>
      <w:r w:rsidR="000A6486" w:rsidRPr="00977B9D">
        <w:rPr>
          <w:rFonts w:ascii="Times New Roman" w:hAnsi="Times New Roman" w:cs="Times New Roman"/>
          <w:sz w:val="24"/>
          <w:szCs w:val="24"/>
          <w:lang w:eastAsia="ru-RU"/>
        </w:rPr>
        <w:t>опыт</w:t>
      </w:r>
      <w:r w:rsidR="00CC27E5" w:rsidRPr="00977B9D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0A6486" w:rsidRPr="00977B9D">
        <w:rPr>
          <w:rFonts w:ascii="Times New Roman" w:hAnsi="Times New Roman" w:cs="Times New Roman"/>
          <w:sz w:val="24"/>
          <w:szCs w:val="24"/>
          <w:lang w:eastAsia="ru-RU"/>
        </w:rPr>
        <w:t>, в том числе в отношении национальной и региональной политики и стратегий в области безопасности дорожного движения</w:t>
      </w:r>
      <w:r w:rsidR="00CC27E5" w:rsidRPr="00977B9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A6486" w:rsidRPr="00977B9D" w:rsidRDefault="000A6486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ab/>
        <w:t xml:space="preserve">5. К приоритету «внедрение проектов 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>государственно-частного партнерства»:</w:t>
      </w:r>
    </w:p>
    <w:p w:rsidR="000A6486" w:rsidRPr="00977B9D" w:rsidRDefault="000A6486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1)  подготовка проектов </w:t>
      </w:r>
      <w:r w:rsidR="00CC27E5" w:rsidRPr="00977B9D"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>осударственно-частного партнерства для передачи участков автомобильных дорог  в управление частному сектору</w:t>
      </w:r>
      <w:r w:rsidR="00CC27E5" w:rsidRPr="00977B9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AF7CE1" w:rsidRPr="00977B9D" w:rsidRDefault="000A6486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ab/>
      </w:r>
      <w:r w:rsidR="00816E7F" w:rsidRPr="00977B9D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ab/>
      </w:r>
    </w:p>
    <w:p w:rsidR="00816E7F" w:rsidRPr="00977B9D" w:rsidRDefault="00AA7075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67327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  <w:r w:rsidR="00E10428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16E7F" w:rsidRPr="00977B9D">
        <w:rPr>
          <w:rFonts w:ascii="Times New Roman" w:hAnsi="Times New Roman" w:cs="Times New Roman"/>
          <w:b/>
          <w:sz w:val="24"/>
          <w:szCs w:val="24"/>
          <w:lang w:eastAsia="ru-RU"/>
        </w:rPr>
        <w:t>§ 2</w:t>
      </w:r>
      <w:r w:rsidR="00853EDA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816E7F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Меры </w:t>
      </w:r>
    </w:p>
    <w:p w:rsidR="00D67327" w:rsidRPr="007D6BBE" w:rsidRDefault="00D67327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D6BB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Мерами  </w:t>
      </w:r>
      <w:r w:rsidR="00E411FF" w:rsidRPr="007D6BB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Pr="009413E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институциональной </w:t>
      </w:r>
      <w:r w:rsidR="000618E8" w:rsidRPr="009413E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реформе дорожного сектора</w:t>
      </w:r>
      <w:r w:rsidR="00A74C66" w:rsidRPr="007D6BB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A72EA" w:rsidRPr="007D6BB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являются</w:t>
      </w:r>
      <w:r w:rsidRPr="007D6BB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635250" w:rsidRPr="007D6BBE" w:rsidRDefault="00D67327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D6BB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1</w:t>
      </w:r>
      <w:r w:rsidR="00023A1F" w:rsidRPr="007D6BB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Pr="007D6BB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35250" w:rsidRPr="007D6BB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Продолжение </w:t>
      </w:r>
      <w:r w:rsidR="00C24B8A" w:rsidRPr="007D6BB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подготовки </w:t>
      </w:r>
      <w:r w:rsidR="00635250" w:rsidRPr="007D6BBE">
        <w:rPr>
          <w:rFonts w:ascii="Times New Roman" w:hAnsi="Times New Roman" w:cs="Times New Roman"/>
          <w:b/>
          <w:sz w:val="24"/>
          <w:szCs w:val="24"/>
          <w:lang w:eastAsia="ru-RU"/>
        </w:rPr>
        <w:t>согласованной и оптимизированной схемы управления дорожной отрасли</w:t>
      </w:r>
      <w:r w:rsidR="004549BB" w:rsidRPr="007D6BBE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635250" w:rsidRPr="00977B9D" w:rsidRDefault="005404DD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proofErr w:type="gramStart"/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В целях обеспечения </w:t>
      </w:r>
      <w:r w:rsidR="0099137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прозрачност</w:t>
      </w:r>
      <w:r w:rsidR="00AD28A3" w:rsidRPr="00977B9D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99137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в использовании бюджетных средств, четко</w:t>
      </w:r>
      <w:r w:rsidR="00AD28A3" w:rsidRPr="00977B9D">
        <w:rPr>
          <w:rFonts w:ascii="Times New Roman" w:hAnsi="Times New Roman" w:cs="Times New Roman"/>
          <w:sz w:val="24"/>
          <w:szCs w:val="24"/>
          <w:lang w:eastAsia="ru-RU"/>
        </w:rPr>
        <w:t>го</w:t>
      </w:r>
      <w:r w:rsidR="0099137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D28A3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распределения </w:t>
      </w:r>
      <w:r w:rsidR="00991376" w:rsidRPr="00977B9D">
        <w:rPr>
          <w:rFonts w:ascii="Times New Roman" w:hAnsi="Times New Roman" w:cs="Times New Roman"/>
          <w:sz w:val="24"/>
          <w:szCs w:val="24"/>
          <w:lang w:eastAsia="ru-RU"/>
        </w:rPr>
        <w:t>обязанностей между управлением и исполнением работ по содержанию на каждом уровне управления</w:t>
      </w:r>
      <w:r w:rsidR="00AD28A3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, а также </w:t>
      </w:r>
      <w:r w:rsidR="00991376" w:rsidRPr="00977B9D">
        <w:rPr>
          <w:rFonts w:ascii="Times New Roman" w:hAnsi="Times New Roman" w:cs="Times New Roman"/>
          <w:sz w:val="24"/>
          <w:szCs w:val="24"/>
          <w:lang w:eastAsia="ru-RU"/>
        </w:rPr>
        <w:t>подотчетност</w:t>
      </w:r>
      <w:r w:rsidR="00AD28A3" w:rsidRPr="00977B9D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99137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D28A3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посредством внедрения </w:t>
      </w:r>
      <w:r w:rsidR="00991376" w:rsidRPr="00977B9D">
        <w:rPr>
          <w:rFonts w:ascii="Times New Roman" w:hAnsi="Times New Roman" w:cs="Times New Roman"/>
          <w:sz w:val="24"/>
          <w:szCs w:val="24"/>
          <w:lang w:eastAsia="ru-RU"/>
        </w:rPr>
        <w:t>современной системы управления активами и современной системы учета физических объемов и их оценки</w:t>
      </w:r>
      <w:r w:rsidR="00AD28A3" w:rsidRPr="00977B9D">
        <w:rPr>
          <w:rFonts w:ascii="Times New Roman" w:hAnsi="Times New Roman" w:cs="Times New Roman"/>
          <w:sz w:val="24"/>
          <w:szCs w:val="24"/>
          <w:lang w:eastAsia="ru-RU"/>
        </w:rPr>
        <w:t>, в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опрос о создании оптимизированной системы управления дорожной отраслью активно обсуждается на протяжении последних 5 лет, и некоторые шаги в этом</w:t>
      </w:r>
      <w:proofErr w:type="gramEnd"/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направлении</w:t>
      </w:r>
      <w:proofErr w:type="gramEnd"/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были предприняты.</w:t>
      </w:r>
    </w:p>
    <w:p w:rsidR="00635250" w:rsidRPr="00977B9D" w:rsidRDefault="00AD28A3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35138A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Преобразование системы управления 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дорожной отрасли должна включать в себя следующие меры:</w:t>
      </w:r>
    </w:p>
    <w:p w:rsidR="00635250" w:rsidRPr="00977B9D" w:rsidRDefault="00AD28A3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- обязанности основных участников дорожной отрасли должны быть четко определены </w:t>
      </w:r>
      <w:r w:rsidR="00FA012C" w:rsidRPr="00977B9D">
        <w:rPr>
          <w:rFonts w:ascii="Times New Roman" w:hAnsi="Times New Roman" w:cs="Times New Roman"/>
          <w:sz w:val="24"/>
          <w:szCs w:val="24"/>
          <w:lang w:eastAsia="ru-RU"/>
        </w:rPr>
        <w:t>в отраслевых нормативных правовых актах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35250" w:rsidRPr="00977B9D" w:rsidRDefault="00AD28A3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- преобразовать Управления автомобильных дорог/дорожно-эксплуатационные управления в нескольких государственных предприятий (ГП) и разработать такой механизм, чтобы государственное оборудование постепенно </w:t>
      </w:r>
      <w:proofErr w:type="gramStart"/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перешло в Государственное предприятие и было</w:t>
      </w:r>
      <w:proofErr w:type="gramEnd"/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заменено оборудованием, приобретенным и принадлежащим ГП;</w:t>
      </w:r>
    </w:p>
    <w:p w:rsidR="00635250" w:rsidRPr="00977B9D" w:rsidRDefault="00AD28A3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- достичь максимально возможной эффективности управления за счет перераспределения основных функций между уровнями управления дорожным хозяйством и избегать дублирующих функций;</w:t>
      </w:r>
    </w:p>
    <w:p w:rsidR="00635250" w:rsidRPr="00977B9D" w:rsidRDefault="00AD28A3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- работы по строительству, реконструкции, реабилитации, капитальному и среднему ремонту нужно полностью выставлять на конкурсные торги, при этом Департамент дорожного хозяйства должен выступать в роли заказчика;</w:t>
      </w:r>
    </w:p>
    <w:p w:rsidR="00635250" w:rsidRPr="00977B9D" w:rsidRDefault="00AD28A3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FA012C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создать условия для развития рынка национальных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консультантов в дорожной отрасли </w:t>
      </w:r>
      <w:r w:rsidR="009244E2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уровня, способного покрыть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местные потребности в подготовке </w:t>
      </w:r>
      <w:r w:rsidR="009244E2" w:rsidRPr="00977B9D">
        <w:rPr>
          <w:rFonts w:ascii="Times New Roman" w:hAnsi="Times New Roman" w:cs="Times New Roman"/>
          <w:sz w:val="24"/>
          <w:szCs w:val="24"/>
          <w:lang w:eastAsia="ru-RU"/>
        </w:rPr>
        <w:t>качественных проектных документов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, в </w:t>
      </w:r>
      <w:r w:rsidR="009244E2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то</w:t>
      </w:r>
      <w:r w:rsidR="00E34B3C" w:rsidRPr="00977B9D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9244E2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числе для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244E2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осуществления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надзора за работами в каждом регионе;</w:t>
      </w:r>
    </w:p>
    <w:p w:rsidR="00635250" w:rsidRPr="00977B9D" w:rsidRDefault="00AD28A3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CC436A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на постоянной основе укреплять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потенциал Департамента дорожного хозяйства </w:t>
      </w:r>
      <w:r w:rsidR="00CC436A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с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переход</w:t>
      </w:r>
      <w:r w:rsidR="00CC436A" w:rsidRPr="00977B9D">
        <w:rPr>
          <w:rFonts w:ascii="Times New Roman" w:hAnsi="Times New Roman" w:cs="Times New Roman"/>
          <w:sz w:val="24"/>
          <w:szCs w:val="24"/>
          <w:lang w:eastAsia="ru-RU"/>
        </w:rPr>
        <w:t>ом их деятельности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к электронной отчетности;</w:t>
      </w:r>
    </w:p>
    <w:p w:rsidR="003D32D1" w:rsidRPr="00977B9D" w:rsidRDefault="00AD28A3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3D32D1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- внедрить и поддерживать в актуальном </w:t>
      </w:r>
      <w:r w:rsidR="005404DD" w:rsidRPr="00977B9D">
        <w:rPr>
          <w:rFonts w:ascii="Times New Roman" w:hAnsi="Times New Roman" w:cs="Times New Roman"/>
          <w:sz w:val="24"/>
          <w:szCs w:val="24"/>
          <w:lang w:eastAsia="ru-RU"/>
        </w:rPr>
        <w:t>состоянии</w:t>
      </w:r>
      <w:r w:rsidR="003D32D1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Систему управления дорожными активами; </w:t>
      </w:r>
    </w:p>
    <w:p w:rsidR="00274F4D" w:rsidRPr="00977B9D" w:rsidRDefault="00AD28A3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3D32D1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внедрить систему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содержания мостов и т</w:t>
      </w:r>
      <w:r w:rsidR="00E34B3C" w:rsidRPr="00977B9D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ннелей, разработанной и рекомендованной в рамках технической помощи проекта Японского агентства международного сотрудничества "Наращивание потенциала в управлении содержанием мостов и тоннелей в Кыргызской Республике</w:t>
      </w:r>
      <w:r w:rsidR="003D32D1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". </w:t>
      </w:r>
    </w:p>
    <w:p w:rsidR="004549BB" w:rsidRPr="00977B9D" w:rsidRDefault="00A46E18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6E7F" w:rsidRPr="00977B9D">
        <w:rPr>
          <w:rFonts w:ascii="Times New Roman" w:hAnsi="Times New Roman" w:cs="Times New Roman"/>
          <w:sz w:val="24"/>
          <w:szCs w:val="24"/>
        </w:rPr>
        <w:tab/>
      </w:r>
      <w:r w:rsidR="00003617" w:rsidRPr="007D6BBE">
        <w:rPr>
          <w:rFonts w:ascii="Times New Roman" w:hAnsi="Times New Roman" w:cs="Times New Roman"/>
          <w:b/>
          <w:sz w:val="24"/>
          <w:szCs w:val="24"/>
        </w:rPr>
        <w:t>2.</w:t>
      </w:r>
      <w:r w:rsidR="00816E7F" w:rsidRPr="007D6B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6B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1A5E" w:rsidRPr="007D6BBE">
        <w:rPr>
          <w:rFonts w:ascii="Times New Roman" w:hAnsi="Times New Roman" w:cs="Times New Roman"/>
          <w:b/>
          <w:sz w:val="24"/>
          <w:szCs w:val="24"/>
        </w:rPr>
        <w:t>Совершенствование</w:t>
      </w:r>
      <w:r w:rsidRPr="007D6BBE">
        <w:rPr>
          <w:rFonts w:ascii="Times New Roman" w:hAnsi="Times New Roman" w:cs="Times New Roman"/>
          <w:b/>
          <w:sz w:val="24"/>
          <w:szCs w:val="24"/>
        </w:rPr>
        <w:t xml:space="preserve"> нормативно-правовой и нормативно-технической базы дорожной отрасли</w:t>
      </w:r>
      <w:r w:rsidR="009B1A5E" w:rsidRPr="00977B9D">
        <w:rPr>
          <w:rFonts w:ascii="Times New Roman" w:hAnsi="Times New Roman" w:cs="Times New Roman"/>
          <w:sz w:val="24"/>
          <w:szCs w:val="24"/>
        </w:rPr>
        <w:t>.</w:t>
      </w:r>
      <w:r w:rsidR="009B1A5E" w:rsidRPr="00977B9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</w:p>
    <w:p w:rsidR="00A46E18" w:rsidRPr="00977B9D" w:rsidRDefault="00A46E18" w:rsidP="00977B9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Национальной стратегией развития Кыргызской Республики на 2018-2040 годы, утвержденной  Указом Президента Кыргызской Республики от 31 октября 2018 года № 221   предусмотрено, что в сфере транспортной инфраструктуры будет обеспечена свобода перемещения населения и вывод страны из транспортного тупика. Кыргызстан к 2040 году должен стать транзитной страной, имеющей безопасные и востребованные коридоры для транзита пассажиров, товаров и грузов.  Государство направит свои усилия на реабилитацию и сохранение автомобильных дорог, создание либеральных, безопасных международных транспортных коридоров, в том числе будут применены новые технологии в проектировании и строительстве дорог. Однозначным во временном отрезке двух десятилетий является учет вышеуказанных факторов, таких как связность регионов и обеспечение доходов для поддержания инфраструктуры в должном состоянии. Основным инструментом реализации проектов в этой сфере станет государственно-частное партнерство (ГЧП). Будет осуществляться постепенный переход на экологически чистые виды транспорта посредством применения электромобилей и электрификации железнодорожных путей. В Кыргызстане должны быть качественные автомобильные дороги не только международного и республиканского значения.</w:t>
      </w:r>
    </w:p>
    <w:p w:rsidR="00A46E18" w:rsidRPr="00977B9D" w:rsidRDefault="00A46E18" w:rsidP="00977B9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Все регионы страны должны находиться в едином информационном пространстве и быть обеспечены непрерывными транспортными коммуникациями друг с другом.</w:t>
      </w:r>
    </w:p>
    <w:p w:rsidR="00A46E18" w:rsidRPr="00977B9D" w:rsidRDefault="00A46E18" w:rsidP="00977B9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Ежегодно необходимо ремонтировать не менее 550 км автомобильных дорог, в том числе не менее 200 км внутренней сети дорог, а также реабилитировать около 500 км автодорог международного значения.</w:t>
      </w:r>
    </w:p>
    <w:p w:rsidR="00A46E18" w:rsidRPr="00977B9D" w:rsidRDefault="00A46E18" w:rsidP="00977B9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Основным  законом, регулирующим дорожную отрасль является</w:t>
      </w:r>
      <w:proofErr w:type="gramEnd"/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Закон Кыргызской Республики «Об автомобильных дорогах», который определяет экономические, правовые основы и принципы управления автомобильными дорогами республики организациями и предприятиями, затрагивает и регулирует практически весь спектр вопросов, касающейся дорожной отрасли.</w:t>
      </w:r>
    </w:p>
    <w:p w:rsidR="00A46E18" w:rsidRPr="00977B9D" w:rsidRDefault="00A46E18" w:rsidP="00977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7B9D">
        <w:rPr>
          <w:rFonts w:ascii="Times New Roman" w:eastAsia="Times New Roman" w:hAnsi="Times New Roman" w:cs="Times New Roman"/>
          <w:sz w:val="24"/>
          <w:szCs w:val="24"/>
        </w:rPr>
        <w:t xml:space="preserve"> За период с 2016 года по настоящее время при поддержке Азиатского банка развития Министерством разработаны практически </w:t>
      </w:r>
      <w:proofErr w:type="gramStart"/>
      <w:r w:rsidRPr="00977B9D">
        <w:rPr>
          <w:rFonts w:ascii="Times New Roman" w:eastAsia="Times New Roman" w:hAnsi="Times New Roman" w:cs="Times New Roman"/>
          <w:sz w:val="24"/>
          <w:szCs w:val="24"/>
        </w:rPr>
        <w:t>все подзаконные акты, проистекающие из настоящего закона остальные требуют</w:t>
      </w:r>
      <w:proofErr w:type="gramEnd"/>
      <w:r w:rsidRPr="00977B9D">
        <w:rPr>
          <w:rFonts w:ascii="Times New Roman" w:eastAsia="Times New Roman" w:hAnsi="Times New Roman" w:cs="Times New Roman"/>
          <w:sz w:val="24"/>
          <w:szCs w:val="24"/>
        </w:rPr>
        <w:t xml:space="preserve"> разработки исходя из лучших практик развития в дорожной отрасли. Их разработка велась по ряду приоритетных направлений, таких как: </w:t>
      </w:r>
    </w:p>
    <w:p w:rsidR="00A46E18" w:rsidRPr="00977B9D" w:rsidRDefault="00A46E18" w:rsidP="00977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7B9D">
        <w:rPr>
          <w:rFonts w:ascii="Times New Roman" w:eastAsia="Times New Roman" w:hAnsi="Times New Roman" w:cs="Times New Roman"/>
          <w:sz w:val="24"/>
          <w:szCs w:val="24"/>
        </w:rPr>
        <w:t xml:space="preserve">- совершенствование финансирования дорожной отрасли; </w:t>
      </w:r>
    </w:p>
    <w:p w:rsidR="00A46E18" w:rsidRPr="00977B9D" w:rsidRDefault="00A46E18" w:rsidP="00977B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977B9D">
        <w:rPr>
          <w:rFonts w:ascii="Times New Roman" w:hAnsi="Times New Roman" w:cs="Times New Roman"/>
          <w:sz w:val="24"/>
          <w:szCs w:val="24"/>
        </w:rPr>
        <w:t xml:space="preserve">- </w:t>
      </w:r>
      <w:r w:rsidRPr="00977B9D">
        <w:rPr>
          <w:rFonts w:ascii="Times New Roman" w:eastAsia="Times New Roman" w:hAnsi="Times New Roman" w:cs="Times New Roman"/>
          <w:sz w:val="24"/>
          <w:szCs w:val="24"/>
        </w:rPr>
        <w:t>направленные на реформирование дорожной отрасли</w:t>
      </w:r>
      <w:r w:rsidR="00E34B3C" w:rsidRPr="00977B9D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A46E18" w:rsidRPr="00977B9D" w:rsidRDefault="00A46E18" w:rsidP="00977B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7B9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</w:t>
      </w:r>
      <w:proofErr w:type="gramStart"/>
      <w:r w:rsidRPr="00977B9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77B9D">
        <w:rPr>
          <w:rFonts w:ascii="Times New Roman" w:hAnsi="Times New Roman" w:cs="Times New Roman"/>
          <w:sz w:val="24"/>
          <w:szCs w:val="24"/>
        </w:rPr>
        <w:t xml:space="preserve"> направленные на обеспечение производственной деятельности в дорожной отрасли. </w:t>
      </w:r>
      <w:proofErr w:type="gramEnd"/>
    </w:p>
    <w:p w:rsidR="000A6486" w:rsidRPr="00977B9D" w:rsidRDefault="00A46E18" w:rsidP="00977B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7B9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Таблица 12. Перечень нормативных правовых актов</w:t>
      </w:r>
      <w:r w:rsidR="000A6486" w:rsidRPr="00977B9D">
        <w:rPr>
          <w:rFonts w:ascii="Times New Roman" w:eastAsia="Times New Roman" w:hAnsi="Times New Roman" w:cs="Times New Roman"/>
          <w:b/>
          <w:sz w:val="24"/>
          <w:szCs w:val="24"/>
        </w:rPr>
        <w:t xml:space="preserve">, разработанных за период с 2016 по 2020 годы </w:t>
      </w:r>
    </w:p>
    <w:p w:rsidR="00A46E18" w:rsidRPr="00977B9D" w:rsidRDefault="00A46E18" w:rsidP="00977B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7B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A6486" w:rsidRPr="00977B9D" w:rsidRDefault="000A6486" w:rsidP="00977B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0A6486" w:rsidRPr="00977B9D" w:rsidSect="00A257DC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tbl>
      <w:tblPr>
        <w:tblStyle w:val="a6"/>
        <w:tblW w:w="15276" w:type="dxa"/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2694"/>
        <w:gridCol w:w="8505"/>
      </w:tblGrid>
      <w:tr w:rsidR="00A46E18" w:rsidRPr="00977B9D" w:rsidTr="00743472">
        <w:tc>
          <w:tcPr>
            <w:tcW w:w="53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№ </w:t>
            </w:r>
            <w:proofErr w:type="gramStart"/>
            <w:r w:rsidRPr="00977B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977B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/п</w:t>
            </w:r>
          </w:p>
        </w:tc>
        <w:tc>
          <w:tcPr>
            <w:tcW w:w="3543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Наименование проекта</w:t>
            </w:r>
          </w:p>
        </w:tc>
        <w:tc>
          <w:tcPr>
            <w:tcW w:w="269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Статус</w:t>
            </w:r>
          </w:p>
        </w:tc>
        <w:tc>
          <w:tcPr>
            <w:tcW w:w="8505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Краткое описание</w:t>
            </w:r>
          </w:p>
        </w:tc>
      </w:tr>
      <w:tr w:rsidR="00A46E18" w:rsidRPr="00977B9D" w:rsidTr="00743472">
        <w:trPr>
          <w:trHeight w:val="1336"/>
        </w:trPr>
        <w:tc>
          <w:tcPr>
            <w:tcW w:w="53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3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и критерии включения в стратегические планы нового строительства и реконструкции со справкой обоснованием и соответствующим проектом постановления Правительства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Утвержден приказом МТД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04.05.2017 г. №164, в рамках делегированных полномочий.</w:t>
            </w:r>
          </w:p>
        </w:tc>
        <w:tc>
          <w:tcPr>
            <w:tcW w:w="8505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Устанавливает порядок, процедуры и критерии включения в стратегические планы проектов строительства и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реконструкции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автомобильных дорог.</w:t>
            </w:r>
          </w:p>
        </w:tc>
      </w:tr>
      <w:tr w:rsidR="00A46E18" w:rsidRPr="00977B9D" w:rsidTr="00743472">
        <w:trPr>
          <w:trHeight w:val="2253"/>
        </w:trPr>
        <w:tc>
          <w:tcPr>
            <w:tcW w:w="53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543" w:type="dxa"/>
          </w:tcPr>
          <w:p w:rsidR="00A46E18" w:rsidRPr="00977B9D" w:rsidRDefault="00A46E18" w:rsidP="00977B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Постановление Правительства Кыргызской Республики «О внесении изменений в некоторые решения Правительства Кыргызской Республики». </w:t>
            </w:r>
          </w:p>
        </w:tc>
        <w:tc>
          <w:tcPr>
            <w:tcW w:w="2694" w:type="dxa"/>
          </w:tcPr>
          <w:p w:rsidR="00A46E18" w:rsidRPr="00977B9D" w:rsidRDefault="00A46E18" w:rsidP="00977B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Постановление принято Правительством Кыргызской Республики от 03.02.2017 за №68.</w:t>
            </w:r>
          </w:p>
        </w:tc>
        <w:tc>
          <w:tcPr>
            <w:tcW w:w="8505" w:type="dxa"/>
          </w:tcPr>
          <w:p w:rsidR="00A46E18" w:rsidRPr="00977B9D" w:rsidRDefault="00A46E18" w:rsidP="00977B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Утверждено Положение о Департаменте дорожного хозяйства при Министерстве и внесены изменения и дополнения в ряд действующих нормативных правовых актов (постановлений Правительства </w:t>
            </w:r>
            <w:proofErr w:type="gramStart"/>
            <w:r w:rsidRPr="00977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Пересмотрены и перераспределены функции и задачи Департамента дорожного хозяйства при Министерстве, управлений автомобильных дорог и дорожно-эксплуатационных учреждений. </w:t>
            </w:r>
          </w:p>
        </w:tc>
      </w:tr>
      <w:tr w:rsidR="00A46E18" w:rsidRPr="00977B9D" w:rsidTr="00743472">
        <w:tc>
          <w:tcPr>
            <w:tcW w:w="53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Закон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внесении изменений и дополнений в Закон КР «Об автомобильных дорогах».</w:t>
            </w:r>
          </w:p>
        </w:tc>
        <w:tc>
          <w:tcPr>
            <w:tcW w:w="269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Принят ЖК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подписан Президентом 04.07.2018 г.</w:t>
            </w:r>
          </w:p>
        </w:tc>
        <w:tc>
          <w:tcPr>
            <w:tcW w:w="8505" w:type="dxa"/>
          </w:tcPr>
          <w:p w:rsidR="00A46E18" w:rsidRPr="00977B9D" w:rsidRDefault="00A46E18" w:rsidP="00977B9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Установлены законодательные требования об управлении имуществом дорожного фонда на основе документов, подтверждающих принадлежность (собственность) к государственному имуществу (право удостоверяющих документов на единицу имущества). Закон дополнен статьей, вводящей и раскрывающей техническое регулирование в сфере безопасности автомобильных дорог. </w:t>
            </w:r>
          </w:p>
        </w:tc>
      </w:tr>
      <w:tr w:rsidR="00A46E18" w:rsidRPr="00977B9D" w:rsidTr="00743472">
        <w:tc>
          <w:tcPr>
            <w:tcW w:w="53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543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Положение планирования и проведения работ по ремонту и содержания автомобильных дорог общего пользования и дорожных сооружений в Кыргызской Республике со справкой обоснованием и соответствующим проектом </w:t>
            </w: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постановления Правительства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</w:p>
        </w:tc>
        <w:tc>
          <w:tcPr>
            <w:tcW w:w="269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Утвержден приказом МТД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02.05.2017 г. №162, в рамках делегированных полномочий.</w:t>
            </w:r>
          </w:p>
        </w:tc>
        <w:tc>
          <w:tcPr>
            <w:tcW w:w="8505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Положение позволит упорядочить </w:t>
            </w:r>
            <w:r w:rsidRPr="00977B9D">
              <w:rPr>
                <w:rFonts w:ascii="Times New Roman" w:hAnsi="Times New Roman" w:cs="Times New Roman"/>
                <w:sz w:val="24"/>
                <w:szCs w:val="24"/>
                <w:lang w:val="ru-RU" w:eastAsia="ky-KG"/>
              </w:rPr>
              <w:t xml:space="preserve">планирование и проведение работ по ремонту и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 w:eastAsia="ky-KG"/>
              </w:rPr>
              <w:t>содержании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 w:eastAsia="ky-KG"/>
              </w:rPr>
              <w:t xml:space="preserve"> автомобильных дорог общего пользования и дорожных сооружений в Кыргызской Республике,</w:t>
            </w: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установить порядок формирования и утверждения ежегодного планирования и проведения работ по ремонту и содержанию автомобильных дорог общего пользования.</w:t>
            </w:r>
          </w:p>
        </w:tc>
      </w:tr>
      <w:tr w:rsidR="00A46E18" w:rsidRPr="00977B9D" w:rsidTr="00743472">
        <w:tc>
          <w:tcPr>
            <w:tcW w:w="53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3543" w:type="dxa"/>
          </w:tcPr>
          <w:p w:rsidR="00A46E18" w:rsidRPr="00977B9D" w:rsidRDefault="00A46E18" w:rsidP="00977B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Положение об оценке деятельности дорожных организаций Министерства транспорта и дорог Кыргызской Республики</w:t>
            </w:r>
          </w:p>
        </w:tc>
        <w:tc>
          <w:tcPr>
            <w:tcW w:w="269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Утвержден приказом МТД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22.03.2017 №109.</w:t>
            </w:r>
          </w:p>
        </w:tc>
        <w:tc>
          <w:tcPr>
            <w:tcW w:w="8505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Устанавливает требования по оценке деятельности дорожных организаций, индикаторам оценки, регламенту работы специальных комиссий. Позволит своевременно принимать меры для повышения эффективности и по организации работ подведомственных дорожных организаций.</w:t>
            </w:r>
          </w:p>
        </w:tc>
      </w:tr>
      <w:tr w:rsidR="00A46E18" w:rsidRPr="00977B9D" w:rsidTr="00743472">
        <w:tc>
          <w:tcPr>
            <w:tcW w:w="53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государственного учета автомобильных дорог Кыргызской Республики </w:t>
            </w:r>
          </w:p>
        </w:tc>
        <w:tc>
          <w:tcPr>
            <w:tcW w:w="269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рамках делегированных полномочий утвержден приказом МТД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11.01.2017 года №13, зарегистрирован в Министерстве юстиции КР 28.01.2017 г.</w:t>
            </w:r>
          </w:p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Устанавливает порядок технического учета автодорог с созданием банка данных и составление технических паспортов содержащих полную техническую характеристику автодороги. Кроме этого порядок устанавливает требования к учету основных производственных фондов дорожных организаций.</w:t>
            </w:r>
          </w:p>
        </w:tc>
      </w:tr>
      <w:tr w:rsidR="00A46E18" w:rsidRPr="00977B9D" w:rsidTr="00743472">
        <w:tc>
          <w:tcPr>
            <w:tcW w:w="53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:rsidR="00A46E18" w:rsidRPr="00977B9D" w:rsidRDefault="00A46E18" w:rsidP="00977B9D">
            <w:pPr>
              <w:tabs>
                <w:tab w:val="left" w:pos="4746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пользования автомобильными дорогами и дорожными сооружениями и их охраны на территории Кыргызской Республики и </w:t>
            </w:r>
          </w:p>
          <w:p w:rsidR="00A46E18" w:rsidRPr="00977B9D" w:rsidRDefault="00A46E18" w:rsidP="00977B9D">
            <w:pPr>
              <w:tabs>
                <w:tab w:val="left" w:pos="4746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классификации и нумерации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автомобильных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A46E18" w:rsidRPr="00977B9D" w:rsidRDefault="00A46E18" w:rsidP="00977B9D">
            <w:pPr>
              <w:tabs>
                <w:tab w:val="left" w:pos="4746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дорог общего пользования на территории </w:t>
            </w:r>
          </w:p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Кыргызской Республики </w:t>
            </w:r>
          </w:p>
        </w:tc>
        <w:tc>
          <w:tcPr>
            <w:tcW w:w="269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Утвержден постановлением Правительства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от 18.08.2017 №512</w:t>
            </w:r>
          </w:p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505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Порядок устанавливает правила пользования автомобильными дорогами общего пользования и ведомственными дорогами, а также дорожными сооружениями, в целях обеспечения их сохранности и повышения безопасности дорожного движения; основные требования по эксплуатации автомобильных дорог общего пользования и ведомственных дорог, а также дорожных сооружений, и определяет права, обязанности и ответственность пользователей ими и дорожных органов, содержащих на своем балансе автомобильные дороги общего пользования и одновременно обеспечивающих их сохранность, ремонт и содержание.</w:t>
            </w:r>
          </w:p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Порядком классификации установлен перечень автомобильных дорог республики международного и государственного значения в соответствии с требованиями технического регламента Таможенного Союза. </w:t>
            </w:r>
          </w:p>
        </w:tc>
      </w:tr>
      <w:tr w:rsidR="00A46E18" w:rsidRPr="00977B9D" w:rsidTr="00743472">
        <w:tc>
          <w:tcPr>
            <w:tcW w:w="53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543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Положения об обеспечении системности контроля качества при строительстве и ремонте автомобильных дорог.  </w:t>
            </w:r>
          </w:p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утвержден приказом МТД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04.05.2017 г. №165, в рамках делегированных </w:t>
            </w: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полномочий.</w:t>
            </w:r>
          </w:p>
        </w:tc>
        <w:tc>
          <w:tcPr>
            <w:tcW w:w="8505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Устанавливает требования к порядку организации контроля качества работ при строительстве и ремонте автодорог. Отражены взаимодействия и ответственности заказчика, подрядчика и инженера-консультанта при обеспечении контроля качества.</w:t>
            </w:r>
          </w:p>
        </w:tc>
      </w:tr>
      <w:tr w:rsidR="00A46E18" w:rsidRPr="00977B9D" w:rsidTr="00743472">
        <w:tc>
          <w:tcPr>
            <w:tcW w:w="53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3543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Положение о порядке проектирования, строительства и реконструкции автомобильных дорог со справкой обоснованием и соответствующим проектом постановления Правительства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</w:p>
        </w:tc>
        <w:tc>
          <w:tcPr>
            <w:tcW w:w="269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постановлением Правительства Кыргызской Республики </w:t>
            </w:r>
            <w:r w:rsidRPr="00977B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от 24.08.2017 №538.</w:t>
            </w:r>
          </w:p>
        </w:tc>
        <w:tc>
          <w:tcPr>
            <w:tcW w:w="8505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Положение регулирует порядок проектирования, строительства и </w:t>
            </w:r>
            <w:proofErr w:type="gram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>реконструкции</w:t>
            </w:r>
            <w:proofErr w:type="gram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 автомобильных дорог общего пользования и определяет последовательных работ по строительству и реконструкции автомобильных дорог</w:t>
            </w:r>
          </w:p>
        </w:tc>
      </w:tr>
      <w:tr w:rsidR="00A46E18" w:rsidRPr="00977B9D" w:rsidTr="00743472">
        <w:tc>
          <w:tcPr>
            <w:tcW w:w="53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543" w:type="dxa"/>
          </w:tcPr>
          <w:p w:rsidR="00A46E18" w:rsidRPr="00977B9D" w:rsidRDefault="00A46E18" w:rsidP="00977B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Требования к зимнему содержанию автомобильных дорог общего пользования, Требования к покрытию проезжей части, обочинам и разделительным полосам автодорог и Классификация автомобильных дорог по уровням требований к их эксплуатационному состоянию</w:t>
            </w:r>
          </w:p>
        </w:tc>
        <w:tc>
          <w:tcPr>
            <w:tcW w:w="269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 приказом</w:t>
            </w:r>
            <w:r w:rsidRPr="00977B9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Министерства транспорта и дорог </w:t>
            </w:r>
            <w:proofErr w:type="gramStart"/>
            <w:r w:rsidRPr="00977B9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от 24 февраля 2017 года №83</w:t>
            </w:r>
          </w:p>
        </w:tc>
        <w:tc>
          <w:tcPr>
            <w:tcW w:w="8505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Установлены требования эксплуатационному состоянию автодорог и зимнему содержанию автомобильных дорог и автодороги подразделены на уровни требований к эксплуатационному состоянию, а также срокам их устранения</w:t>
            </w:r>
          </w:p>
        </w:tc>
      </w:tr>
      <w:tr w:rsidR="00A46E18" w:rsidRPr="00977B9D" w:rsidTr="00743472">
        <w:tc>
          <w:tcPr>
            <w:tcW w:w="53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543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Типовые положения Дорожно-эксплуатационных учреждений Департамента дорожного хозяйства при МТД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269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Утверждены приказом</w:t>
            </w:r>
            <w:r w:rsidRPr="00977B9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Министерства транспорта и дорог </w:t>
            </w:r>
            <w:proofErr w:type="gramStart"/>
            <w:r w:rsidRPr="00977B9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от 9 января 2017 года №8.</w:t>
            </w:r>
          </w:p>
        </w:tc>
        <w:tc>
          <w:tcPr>
            <w:tcW w:w="8505" w:type="dxa"/>
          </w:tcPr>
          <w:p w:rsidR="00A46E18" w:rsidRPr="00977B9D" w:rsidRDefault="00A46E18" w:rsidP="00977B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Пересмотрены и перераспределены функции и задачи </w:t>
            </w:r>
            <w:proofErr w:type="gramStart"/>
            <w:r w:rsidRPr="00977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Управления</w:t>
            </w:r>
            <w:proofErr w:type="gramEnd"/>
            <w:r w:rsidRPr="00977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автомобильных дорог Департамента и дорожно-эксплуатационных учреждений.</w:t>
            </w:r>
          </w:p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46E18" w:rsidRPr="00977B9D" w:rsidTr="00743472">
        <w:tc>
          <w:tcPr>
            <w:tcW w:w="53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543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Типовые положения Управления автомобильных дорог Департамента дорожного хозяйства при МТД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(в рамках перераспределения функций).</w:t>
            </w:r>
          </w:p>
        </w:tc>
        <w:tc>
          <w:tcPr>
            <w:tcW w:w="269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Утверждены приказом</w:t>
            </w:r>
            <w:r w:rsidRPr="00977B9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Министерства транспорта и дорог </w:t>
            </w:r>
            <w:proofErr w:type="gramStart"/>
            <w:r w:rsidRPr="00977B9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от 20 января 2017 года №32.</w:t>
            </w:r>
          </w:p>
        </w:tc>
        <w:tc>
          <w:tcPr>
            <w:tcW w:w="8505" w:type="dxa"/>
          </w:tcPr>
          <w:p w:rsidR="00A46E18" w:rsidRPr="00977B9D" w:rsidRDefault="00A46E18" w:rsidP="00977B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46E18" w:rsidRPr="00977B9D" w:rsidTr="00743472">
        <w:tc>
          <w:tcPr>
            <w:tcW w:w="53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543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Постановление Правительства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внесении изменений и </w:t>
            </w: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дополнений в некоторые решения Правительства КР.</w:t>
            </w:r>
          </w:p>
        </w:tc>
        <w:tc>
          <w:tcPr>
            <w:tcW w:w="269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Утвержден постановлением </w:t>
            </w: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Правительства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от 24.08.2017 №539.</w:t>
            </w:r>
          </w:p>
        </w:tc>
        <w:tc>
          <w:tcPr>
            <w:tcW w:w="8505" w:type="dxa"/>
          </w:tcPr>
          <w:p w:rsidR="00A46E18" w:rsidRPr="00977B9D" w:rsidRDefault="00A46E18" w:rsidP="00977B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Создан ГУ «Производственно </w:t>
            </w:r>
            <w:proofErr w:type="gramStart"/>
            <w:r w:rsidRPr="00977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–и</w:t>
            </w:r>
            <w:proofErr w:type="gramEnd"/>
            <w:r w:rsidRPr="00977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нновационный   центр» </w:t>
            </w:r>
          </w:p>
        </w:tc>
      </w:tr>
      <w:tr w:rsidR="00A46E18" w:rsidRPr="00977B9D" w:rsidTr="00743472">
        <w:tc>
          <w:tcPr>
            <w:tcW w:w="53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15</w:t>
            </w:r>
          </w:p>
        </w:tc>
        <w:tc>
          <w:tcPr>
            <w:tcW w:w="3543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Постановление Правительства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внесении изменений и дополнений в Положение о проведении постоянного технического надзора при строительстве, реконструкции, ремонте и содержании автомобильных дорог. </w:t>
            </w:r>
          </w:p>
        </w:tc>
        <w:tc>
          <w:tcPr>
            <w:tcW w:w="269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Утвержден постановлением Правительства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от 18.08.2017г. № 513.</w:t>
            </w:r>
          </w:p>
        </w:tc>
        <w:tc>
          <w:tcPr>
            <w:tcW w:w="8505" w:type="dxa"/>
          </w:tcPr>
          <w:p w:rsidR="00A46E18" w:rsidRPr="00977B9D" w:rsidRDefault="00A46E18" w:rsidP="00977B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Подготовлен в целях приведения нормативных правовых актов </w:t>
            </w:r>
            <w:proofErr w:type="gramStart"/>
            <w:r w:rsidRPr="00977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соответствии с Техническим регламентом Таможенного Союза «Безопасность автомобильных дорог».</w:t>
            </w:r>
          </w:p>
        </w:tc>
      </w:tr>
      <w:tr w:rsidR="00A46E18" w:rsidRPr="00977B9D" w:rsidTr="00743472">
        <w:tc>
          <w:tcPr>
            <w:tcW w:w="53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543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организации дорожного движения в местах производства дорожных работ.</w:t>
            </w:r>
          </w:p>
        </w:tc>
        <w:tc>
          <w:tcPr>
            <w:tcW w:w="269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утвержден приказом МТД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16.06.2017 г. №215</w:t>
            </w:r>
          </w:p>
        </w:tc>
        <w:tc>
          <w:tcPr>
            <w:tcW w:w="8505" w:type="dxa"/>
          </w:tcPr>
          <w:p w:rsidR="00A46E18" w:rsidRPr="00977B9D" w:rsidRDefault="00A46E18" w:rsidP="00977B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Методические рекомендации по организации движения транспортных средств в местах производства дорожных работ.</w:t>
            </w:r>
          </w:p>
        </w:tc>
      </w:tr>
      <w:tr w:rsidR="00A46E18" w:rsidRPr="00977B9D" w:rsidTr="00743472">
        <w:tc>
          <w:tcPr>
            <w:tcW w:w="53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</w:t>
            </w:r>
          </w:p>
        </w:tc>
        <w:tc>
          <w:tcPr>
            <w:tcW w:w="3543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 Стандартных условий договора для подрядных работ при строительстве, реконструкции и капитальном ремонте автомобильных дорог (в рамках адаптации ФИДИК). </w:t>
            </w:r>
          </w:p>
        </w:tc>
        <w:tc>
          <w:tcPr>
            <w:tcW w:w="269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Утвержден приказом МТД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21.12.2017 г №400.  </w:t>
            </w:r>
          </w:p>
        </w:tc>
        <w:tc>
          <w:tcPr>
            <w:tcW w:w="8505" w:type="dxa"/>
          </w:tcPr>
          <w:p w:rsidR="00A46E18" w:rsidRPr="00977B9D" w:rsidRDefault="00A46E18" w:rsidP="00977B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Стандартные условия подрядных работ, нормы ФИДИК приведены в соответствие с законодательством Кыргызской Республики.  </w:t>
            </w:r>
          </w:p>
        </w:tc>
      </w:tr>
      <w:tr w:rsidR="00A46E18" w:rsidRPr="00977B9D" w:rsidTr="00743472">
        <w:tc>
          <w:tcPr>
            <w:tcW w:w="53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</w:t>
            </w:r>
          </w:p>
        </w:tc>
        <w:tc>
          <w:tcPr>
            <w:tcW w:w="3543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Положение о порядке содержания автомобильных дорог общего пользования на основе заключения договора закупки услуг </w:t>
            </w:r>
          </w:p>
        </w:tc>
        <w:tc>
          <w:tcPr>
            <w:tcW w:w="269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МТиД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25 мая 2018 г. № 1</w:t>
            </w:r>
          </w:p>
        </w:tc>
        <w:tc>
          <w:tcPr>
            <w:tcW w:w="8505" w:type="dxa"/>
          </w:tcPr>
          <w:p w:rsidR="00A46E18" w:rsidRPr="00977B9D" w:rsidRDefault="00A46E18" w:rsidP="00977B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устанавливает порядок содержания автомобильных дорог общего пользования и дорожных сооружений на основе заключения договора закупки услуг по содержанию автомобильных дорог</w:t>
            </w:r>
          </w:p>
        </w:tc>
      </w:tr>
      <w:tr w:rsidR="00A46E18" w:rsidRPr="00977B9D" w:rsidTr="00743472">
        <w:tc>
          <w:tcPr>
            <w:tcW w:w="53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19. </w:t>
            </w:r>
          </w:p>
        </w:tc>
        <w:tc>
          <w:tcPr>
            <w:tcW w:w="3543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Методика формирования затрат по текущему ремонту и содержанию автомобильных дорог</w:t>
            </w:r>
          </w:p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расчета нормативов финансовых затрат на содержание и текущий ремонт </w:t>
            </w: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автомобильных дорог общего пользования.</w:t>
            </w:r>
          </w:p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Приказ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МТиД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«Об утверждении нормативных правовых актов по нормативному финансированию затрат на текущий ремонт и содержание автомобильных дорог </w:t>
            </w: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общего пользования» от 11.12.2019г. № 353</w:t>
            </w:r>
          </w:p>
        </w:tc>
        <w:tc>
          <w:tcPr>
            <w:tcW w:w="8505" w:type="dxa"/>
          </w:tcPr>
          <w:p w:rsidR="00A46E18" w:rsidRPr="00977B9D" w:rsidRDefault="00A46E18" w:rsidP="00977B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Устанавливает единые правила формирования затрат на дорожные работы </w:t>
            </w:r>
          </w:p>
        </w:tc>
      </w:tr>
      <w:tr w:rsidR="00A46E18" w:rsidRPr="00977B9D" w:rsidTr="00743472">
        <w:tc>
          <w:tcPr>
            <w:tcW w:w="53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20.</w:t>
            </w:r>
          </w:p>
        </w:tc>
        <w:tc>
          <w:tcPr>
            <w:tcW w:w="3543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«О присоединении Кыргызской Республики к Европейскому соглашению, касающемуся работы экипажей транспортных средств, производящих международные автомобильные перевозки (ЕСТР)», от 01 июля 1970 года, город Женева </w:t>
            </w:r>
          </w:p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:rsidR="00A46E18" w:rsidRPr="00977B9D" w:rsidRDefault="00A46E1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Закон Кыргызской Республики принят ЖК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28 апреля 2021, подписан Президентом 22 мая 2021 года № 68. </w:t>
            </w:r>
          </w:p>
        </w:tc>
        <w:tc>
          <w:tcPr>
            <w:tcW w:w="8505" w:type="dxa"/>
          </w:tcPr>
          <w:p w:rsidR="00A46E18" w:rsidRPr="00977B9D" w:rsidRDefault="00A46E18" w:rsidP="00977B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Гармонизация национального законодательства с требованиями ЕСТР  в части  и установление единых правил соблюдения режима труда и отдыха водителей </w:t>
            </w:r>
          </w:p>
        </w:tc>
      </w:tr>
    </w:tbl>
    <w:p w:rsidR="000A6486" w:rsidRPr="00977B9D" w:rsidRDefault="000A6486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0A6486" w:rsidRPr="00977B9D" w:rsidSect="00A257DC">
          <w:pgSz w:w="16838" w:h="11906" w:orient="landscape"/>
          <w:pgMar w:top="1701" w:right="1134" w:bottom="1134" w:left="1134" w:header="709" w:footer="709" w:gutter="0"/>
          <w:cols w:space="708"/>
          <w:docGrid w:linePitch="360"/>
        </w:sectPr>
      </w:pPr>
    </w:p>
    <w:p w:rsidR="00A46E18" w:rsidRPr="00977B9D" w:rsidRDefault="00816E7F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highlight w:val="yellow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ab/>
      </w:r>
      <w:r w:rsidR="00A46E18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Вопросы транспортного контроля регулируются постановлением Правительства Кыргызской Республики от 8 августа 2014 года № 454, </w:t>
      </w:r>
      <w:proofErr w:type="gramStart"/>
      <w:r w:rsidR="00A46E18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которое</w:t>
      </w:r>
      <w:proofErr w:type="gramEnd"/>
      <w:r w:rsidR="00A46E18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целях реализации мероприятий по сохранности автомобильных дорог, определяет порядок пропуска транспортных средств по автомобильным дорогам общего пользования, устанавливает предельные нормы по общим массам, габаритам, размерам и другим линейным параметрам транспортных средств. Данным постановлением утвержден перечень пунктов весогабаритного контроля. </w:t>
      </w:r>
    </w:p>
    <w:p w:rsidR="00A46E18" w:rsidRPr="00977B9D" w:rsidRDefault="00A46E18" w:rsidP="00977B9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Основным вопросом, стоящим перед отраслью является укрепление финансовых основ ее функционирования. В этой связи, необходимо продолжить работу по принятию пакета законодательных актов по созданию Дорожного фонда, в котором будут  консолидироваться </w:t>
      </w:r>
      <w:proofErr w:type="gramStart"/>
      <w:r w:rsidRPr="00977B9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средств</w:t>
      </w:r>
      <w:r w:rsidR="00E34B3C" w:rsidRPr="00977B9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</w:t>
      </w:r>
      <w:proofErr w:type="gramEnd"/>
      <w:r w:rsidRPr="00977B9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поступающие от использования дорог с исключительным освоением их на цели развития отрасли и выплату внешних заимствований, привлечённых на строительство и реабилитацию дорог. При этом</w:t>
      </w:r>
      <w:proofErr w:type="gramStart"/>
      <w:r w:rsidRPr="00977B9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</w:t>
      </w:r>
      <w:proofErr w:type="gramEnd"/>
      <w:r w:rsidRPr="00977B9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основным источником его пополнения могут стать часть акцизного налога взимаемого с бензина и дизтоплива.  </w:t>
      </w:r>
    </w:p>
    <w:p w:rsidR="00A46E18" w:rsidRPr="00977B9D" w:rsidRDefault="00A46E18" w:rsidP="00977B9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 свете масштабной инвентаризации законодательства осуществляемой в стране,  имеет смысл пересмотреть положения закона об автомобильных дорогах, в части включения в него норм об обязательном применении интеллектуальных информационных систем, успешно зарекомендовавших себя в международном масштабе. Данные системы применимы как при планировании работ по ремонту и содержанию дорог, так и в осуществлении транспортного контроля. Тем самым могут быть созданы </w:t>
      </w:r>
      <w:proofErr w:type="gramStart"/>
      <w:r w:rsidRPr="00977B9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условия</w:t>
      </w:r>
      <w:proofErr w:type="gramEnd"/>
      <w:r w:rsidRPr="00977B9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как для эффективного распределения выделяемых бюджетных средств так и для с</w:t>
      </w:r>
      <w:r w:rsidRPr="00977B9D">
        <w:rPr>
          <w:rFonts w:ascii="Times New Roman" w:eastAsiaTheme="minorEastAsia" w:hAnsi="Times New Roman" w:cs="Times New Roman"/>
          <w:bCs/>
          <w:sz w:val="24"/>
          <w:szCs w:val="24"/>
          <w:lang w:val="ky-KG" w:eastAsia="ru-RU"/>
        </w:rPr>
        <w:t>тимулирования участия</w:t>
      </w:r>
      <w:r w:rsidRPr="00977B9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частных инвесторов в  строительстве дорог, их содержании, при активном использовании проектов государственно-частного партнерства. </w:t>
      </w:r>
      <w:r w:rsidR="00A74C66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рамках проекта профинансированного Азиатским банком развития подготовлена программа «Система управления дорожными активами», требования по обязательному использованию которой при планировании работ по ремонту и содержанию дорог требуют имплементации в национальное законодательство. </w:t>
      </w:r>
    </w:p>
    <w:p w:rsidR="00A46E18" w:rsidRPr="009413ED" w:rsidRDefault="00A46E18" w:rsidP="00977B9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Основные проблемы, возникающие при применении штрафов, связаны с определением фактического расстояния проезда с превышением допустимой общей массы. В связи с тем, </w:t>
      </w:r>
      <w:r w:rsidR="009413ED"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учитывая, </w:t>
      </w:r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>что в Кыргызстане большинство международных перевозок осуществляется по коридорам, где мало выхода на второстепенные дороги, использование товаросопроводительных документов может быть оптимальным решением для международных перевозок, но не для национальных, а тем более, не для местного транспорта.</w:t>
      </w:r>
    </w:p>
    <w:p w:rsidR="00A46E18" w:rsidRPr="009413ED" w:rsidRDefault="00A46E18" w:rsidP="00977B9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Это является основным недостатком нынешней системы взимания платежей. Если необходимо ввести справедливые и прозрачные платежи за пройденное расстояние, то предварительным требованием будет, чтобы перевозка товаров даже внутри страны не могла осуществляться без соответствующих накладных документов на груз. </w:t>
      </w:r>
    </w:p>
    <w:p w:rsidR="00A46E18" w:rsidRPr="009413ED" w:rsidRDefault="00A46E18" w:rsidP="00977B9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этом вопрос автоматического штрафования является наиболее актуальной задачей МТиК КР. </w:t>
      </w:r>
    </w:p>
    <w:p w:rsidR="00A46E18" w:rsidRPr="00977B9D" w:rsidRDefault="00A46E18" w:rsidP="00977B9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6354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Акты выполненных работ в дорожной отрасли составляются на основании </w:t>
      </w:r>
      <w:proofErr w:type="spellStart"/>
      <w:r w:rsidRPr="00F6354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ЕНиРов</w:t>
      </w:r>
      <w:proofErr w:type="spellEnd"/>
      <w:r w:rsidRPr="00F6354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еще советских времен. Старые расценки на работы с помощью коэффициента индексации Государственного агентства по архитектуре, строительству и жилищно-коммунального хозяйства при </w:t>
      </w:r>
      <w:r w:rsidR="00B54C6E" w:rsidRPr="00F6354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Кабинете Министров </w:t>
      </w:r>
      <w:r w:rsidRPr="00F6354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Кыргызской Республики переводятся на сегодняшние расценки</w:t>
      </w: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что не отражает реальные стоимости дорожных работ. Данная методика акта по списанию выполненных работ используется вне зависимости, кем произведены дорожные работы - бюджетная организация (ПЛУАД, ДЭП) или частная компания. Проект нормативно-правового акта, регулирующий оплату за выполненные дорожные работы по фактическим расходам, должен содержать:</w:t>
      </w:r>
    </w:p>
    <w:p w:rsidR="00A46E18" w:rsidRPr="00977B9D" w:rsidRDefault="00A46E18" w:rsidP="00977B9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процедуры определения стоимости работ в бюджетных организациях;</w:t>
      </w:r>
    </w:p>
    <w:p w:rsidR="00A46E18" w:rsidRPr="00977B9D" w:rsidRDefault="00A46E18" w:rsidP="00977B9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- детализированные формы актов выполненных работ (для бюджетных организаций);</w:t>
      </w:r>
    </w:p>
    <w:p w:rsidR="00A46E18" w:rsidRPr="00977B9D" w:rsidRDefault="00A46E18" w:rsidP="00977B9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сводные формы актов выполненных работ;</w:t>
      </w:r>
    </w:p>
    <w:p w:rsidR="00A46E18" w:rsidRPr="00977B9D" w:rsidRDefault="00A46E18" w:rsidP="00977B9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формы актов выполненных работ, стоимости которых определены по результатам тендера.</w:t>
      </w:r>
    </w:p>
    <w:p w:rsidR="00A46E18" w:rsidRPr="00977B9D" w:rsidRDefault="00A46E18" w:rsidP="00977B9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6354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В течение длительного времени не обновлялись нормы расхода топлива для дорожной техники. В настоящее время при списании топлива используют старые нормы в зависимости от объема и мощности двигателя, что не совсем отражает реальный расход топлива. Необходимо пересмотреть эту процедуру.</w:t>
      </w:r>
    </w:p>
    <w:p w:rsidR="00A46E18" w:rsidRPr="00977B9D" w:rsidRDefault="00A46E18" w:rsidP="00977B9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Имеющиеся в законе об автомобильных дорогах положения о платных дорогах не в достаточной мере раскрывают положения, требующиеся для их запуска. В этой связи требуется внести нормы, которые будут регламентировать порядок и условия предоставления дорог в пользование лицам для взимания платы за проезд по ним. Кроме того, к ним требуется разработка проекта постановления Правительства Кыргызской Республики "О порядке и условий эксплуатации платных автомобильных дорог и взимании платы". </w:t>
      </w:r>
    </w:p>
    <w:p w:rsidR="00A46E18" w:rsidRPr="00977B9D" w:rsidRDefault="00A46E18" w:rsidP="00977B9D">
      <w:pPr>
        <w:tabs>
          <w:tab w:val="left" w:pos="459"/>
          <w:tab w:val="left" w:pos="601"/>
          <w:tab w:val="left" w:pos="11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Требуется продолжить работу по гармонизации национального законодательства с требованиями актов, составляющих право ЕАЭС</w:t>
      </w:r>
      <w:r w:rsidRPr="00977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касающиеся раскрытия отсылочных норм, предусмотренных Техническим регламентом Таможенного союза «Безопасность автомобильных дорог» (</w:t>
      </w:r>
      <w:proofErr w:type="gramStart"/>
      <w:r w:rsidRPr="00977B9D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proofErr w:type="gramEnd"/>
      <w:r w:rsidRPr="00977B9D">
        <w:rPr>
          <w:rFonts w:ascii="Times New Roman" w:eastAsia="Times New Roman" w:hAnsi="Times New Roman" w:cs="Times New Roman"/>
          <w:sz w:val="24"/>
          <w:szCs w:val="24"/>
          <w:lang w:eastAsia="ru-RU"/>
        </w:rPr>
        <w:t>/ТС 014/2011).</w:t>
      </w:r>
    </w:p>
    <w:p w:rsidR="00A46E18" w:rsidRPr="00977B9D" w:rsidRDefault="00A46E18" w:rsidP="00977B9D">
      <w:pPr>
        <w:tabs>
          <w:tab w:val="left" w:pos="459"/>
          <w:tab w:val="left" w:pos="601"/>
          <w:tab w:val="left" w:pos="11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Необходимо решение вопроса об облегчении доступа к </w:t>
      </w:r>
      <w:proofErr w:type="spellStart"/>
      <w:r w:rsidRPr="00977B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песчанно</w:t>
      </w:r>
      <w:proofErr w:type="spellEnd"/>
      <w:r w:rsidRPr="00977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гравийным смесям при производстве дорожных работ. В настоящее время получение разрешения сопровождается временными затратами, которые отодвигают своевременное завершение строительных работ. Пересмотр законодательства в данной сфере, связанной с земельными вопросами и вопроса недропользования позволит включить </w:t>
      </w:r>
      <w:r w:rsidRPr="00977B9D">
        <w:rPr>
          <w:rFonts w:ascii="Times New Roman" w:hAnsi="Times New Roman" w:cs="Times New Roman"/>
          <w:sz w:val="24"/>
          <w:szCs w:val="24"/>
        </w:rPr>
        <w:t xml:space="preserve">в процесс строительства, реабилитации и реконструкции местные минеральные ресурсы (песок, камни и </w:t>
      </w:r>
      <w:proofErr w:type="spellStart"/>
      <w:proofErr w:type="gramStart"/>
      <w:r w:rsidRPr="00977B9D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977B9D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A46E18" w:rsidRPr="00977B9D" w:rsidRDefault="00A46E18" w:rsidP="00977B9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Кроме того, проведение работ в отрасли строится на применении  единых ведомственных норм времени и расценки на работы, наиболее часто встречающиеся при строительстве и ремонте автомобильных дорог и искусственных сооружений.  </w:t>
      </w:r>
    </w:p>
    <w:p w:rsidR="00A46E18" w:rsidRPr="00977B9D" w:rsidRDefault="00A46E18" w:rsidP="00977B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977B9D">
        <w:rPr>
          <w:rFonts w:ascii="Times New Roman" w:hAnsi="Times New Roman" w:cs="Times New Roman"/>
          <w:sz w:val="24"/>
          <w:szCs w:val="24"/>
        </w:rPr>
        <w:t xml:space="preserve">Данные преобразования невозможны без повсеместного внедрения процессов  построенных на принципах </w:t>
      </w:r>
      <w:proofErr w:type="spellStart"/>
      <w:r w:rsidRPr="00977B9D"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 w:rsidRPr="00977B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6E18" w:rsidRPr="00977B9D" w:rsidRDefault="00A46E18" w:rsidP="00977B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 xml:space="preserve">При поддержке банка на пилотном </w:t>
      </w:r>
      <w:proofErr w:type="gramStart"/>
      <w:r w:rsidRPr="00977B9D">
        <w:rPr>
          <w:rFonts w:ascii="Times New Roman" w:hAnsi="Times New Roman" w:cs="Times New Roman"/>
          <w:sz w:val="24"/>
          <w:szCs w:val="24"/>
        </w:rPr>
        <w:t>участке, отданном на содержание частному подрядчику были</w:t>
      </w:r>
      <w:proofErr w:type="gramEnd"/>
      <w:r w:rsidRPr="00977B9D">
        <w:rPr>
          <w:rFonts w:ascii="Times New Roman" w:hAnsi="Times New Roman" w:cs="Times New Roman"/>
          <w:sz w:val="24"/>
          <w:szCs w:val="24"/>
        </w:rPr>
        <w:t xml:space="preserve"> проведены работы по его содержанию по форме контракта ориентированного на результат. Данные контракты успешно применяются в развитых странах, принципом которых является поддержание соответствующего эксплуатационного состояния дороги, по результатам которого осуществляется оплата за работы, тогда как </w:t>
      </w:r>
      <w:proofErr w:type="gramStart"/>
      <w:r w:rsidRPr="00977B9D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977B9D">
        <w:rPr>
          <w:rFonts w:ascii="Times New Roman" w:hAnsi="Times New Roman" w:cs="Times New Roman"/>
          <w:sz w:val="24"/>
          <w:szCs w:val="24"/>
        </w:rPr>
        <w:t xml:space="preserve"> ныне существующей оплачивается каждая заделанная яма. </w:t>
      </w:r>
    </w:p>
    <w:p w:rsidR="003F6B5D" w:rsidRDefault="00A46E18" w:rsidP="00977B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t>Учитывая длительный характер производимых работ и неопределённость в финансировании со стороны государства, для привлечения как можно  большего количества потенциальных дорожно-строительных компаний для участия в работах по содержанию дорог, предлагается внести нормы по установлению срока действия контракта, тем самым предоставив им гарантию исполнения договорных обязательств.</w:t>
      </w:r>
    </w:p>
    <w:p w:rsidR="009413ED" w:rsidRPr="00977B9D" w:rsidRDefault="009413ED" w:rsidP="00977B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53F5" w:rsidRPr="007D6BBE" w:rsidRDefault="0060212F" w:rsidP="00977B9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D6BB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3. У</w:t>
      </w:r>
      <w:r w:rsidR="00CA53F5" w:rsidRPr="007D6BB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крепление финансовой основы функционирования дорожной отрасли</w:t>
      </w:r>
      <w:r w:rsidR="00377607" w:rsidRPr="007D6BB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977B9D" w:rsidRPr="007D6BB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A53F5" w:rsidRPr="00977B9D" w:rsidRDefault="00CA53F5" w:rsidP="00977B9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Основным вопросом, стоящим перед отраслью, является укрепление финансовых основ ее функционирования.</w:t>
      </w:r>
    </w:p>
    <w:p w:rsidR="00CA53F5" w:rsidRPr="00977B9D" w:rsidRDefault="00CA53F5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составлении финансового планирования на 2022-2030 годы учтены:</w:t>
      </w:r>
    </w:p>
    <w:p w:rsidR="00CA53F5" w:rsidRPr="00977B9D" w:rsidRDefault="00CA53F5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-Основные направления развития дорожной отрасли на 2022-2030 годы;</w:t>
      </w:r>
    </w:p>
    <w:p w:rsidR="00CA53F5" w:rsidRPr="00977B9D" w:rsidRDefault="00CA53F5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-</w:t>
      </w:r>
      <w:r w:rsidRPr="00977B9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Основные направления фискальной политики Кыргызской Республики на 2020-2022 годы;</w:t>
      </w:r>
    </w:p>
    <w:p w:rsidR="00CA53F5" w:rsidRPr="00977B9D" w:rsidRDefault="00CA53F5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- подписанные кредитные соглашения с Международными финансовыми институтами.</w:t>
      </w:r>
    </w:p>
    <w:p w:rsidR="00CA53F5" w:rsidRPr="00977B9D" w:rsidRDefault="00CA53F5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этом</w:t>
      </w:r>
      <w:proofErr w:type="gramStart"/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proofErr w:type="gramEnd"/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ключевой целью укрепление финансовой основы функционирования автодорожной отрасли для сохранения и развития дорожной сети Кыргызской Республики является создание Дорожного Фонда.</w:t>
      </w:r>
    </w:p>
    <w:p w:rsidR="00CA53F5" w:rsidRPr="00977B9D" w:rsidRDefault="00CA53F5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Дорожный Фонд предполагает:</w:t>
      </w:r>
    </w:p>
    <w:p w:rsidR="00CA53F5" w:rsidRPr="00977B9D" w:rsidRDefault="00CA53F5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-установление целевой привязки отдельных видов доходов бюджета, связанных с автомобильным транспортом и дорогами, к бюджетным ассигнованиям, направленным на развитие и сохранение автомобильной дорожной сети Кыргызской Республики; </w:t>
      </w:r>
    </w:p>
    <w:p w:rsidR="00CA53F5" w:rsidRPr="00977B9D" w:rsidRDefault="00CA53F5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-доведение объема бюджетного финансирования до минимально допустимого уровня финансовой потребности, который, с одной стороны, обеспечит финансовое покрытие необходимых для сохранения дорожной сети эксплуатационных дорожных работ, и, другой стороны, не окажет чрезмерного давления на государственный бюджет;</w:t>
      </w:r>
    </w:p>
    <w:p w:rsidR="00CA53F5" w:rsidRPr="00977B9D" w:rsidRDefault="00CA53F5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-ориентация системы финансирования дорожной отрасли на внутренние резервы страны;</w:t>
      </w:r>
    </w:p>
    <w:p w:rsidR="00CA53F5" w:rsidRPr="00977B9D" w:rsidRDefault="00CA53F5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-закрепление минимально гарантированного объема</w:t>
      </w:r>
      <w:r w:rsid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бюджетных ассигнований на сохранение и поддержание автомобильных дорог общего пользования;</w:t>
      </w:r>
      <w:r w:rsid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бюджетных инвестиций в форме капитальных вложений на капитальный ремонт, реконструкцию и строительство новых автомобильных дорог общего пользования.</w:t>
      </w:r>
    </w:p>
    <w:p w:rsidR="00CA53F5" w:rsidRPr="00977B9D" w:rsidRDefault="00CA53F5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Общая потребность в финансовых средствах для действующих и планируемых проектов по восстановлению участков международных транспортных коридоров протяженностью 1132 км, составляет 1 млрд. 611 млн. долларов США, в том числе определены источники финансирования для 1 млрд. 177,93 млн. долларов США. Необходимо привлечь средства в объеме 433,07 млн. долл. США для реабилитации 277 км автомобильных дорог. </w:t>
      </w:r>
    </w:p>
    <w:p w:rsidR="00CA53F5" w:rsidRPr="00977B9D" w:rsidRDefault="00CA53F5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Таблица</w:t>
      </w:r>
      <w:proofErr w:type="gramStart"/>
      <w:r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:</w:t>
      </w:r>
      <w:proofErr w:type="gramEnd"/>
      <w:r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Потребности в средствах дорожной отрасли и возможности республиканского бюджета</w:t>
      </w:r>
    </w:p>
    <w:tbl>
      <w:tblPr>
        <w:tblW w:w="5006" w:type="pct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8"/>
        <w:gridCol w:w="2735"/>
        <w:gridCol w:w="2637"/>
        <w:gridCol w:w="3128"/>
      </w:tblGrid>
      <w:tr w:rsidR="00CA53F5" w:rsidRPr="00977B9D" w:rsidTr="00AF66E5">
        <w:tc>
          <w:tcPr>
            <w:tcW w:w="4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4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Потребность в средствах, тыс. сомов</w:t>
            </w:r>
          </w:p>
        </w:tc>
        <w:tc>
          <w:tcPr>
            <w:tcW w:w="14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Возможности бюджета, тыс. сомов</w:t>
            </w:r>
          </w:p>
        </w:tc>
        <w:tc>
          <w:tcPr>
            <w:tcW w:w="16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Обеспеченность финансированием, %</w:t>
            </w:r>
          </w:p>
        </w:tc>
      </w:tr>
      <w:tr w:rsidR="00CA53F5" w:rsidRPr="00977B9D" w:rsidTr="00AF66E5">
        <w:tc>
          <w:tcPr>
            <w:tcW w:w="4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7347,12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2779,32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38%</w:t>
            </w:r>
          </w:p>
        </w:tc>
      </w:tr>
      <w:tr w:rsidR="00CA53F5" w:rsidRPr="00977B9D" w:rsidTr="00AF66E5">
        <w:tc>
          <w:tcPr>
            <w:tcW w:w="4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7602,00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2890,49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38%</w:t>
            </w:r>
          </w:p>
        </w:tc>
      </w:tr>
      <w:tr w:rsidR="00CA53F5" w:rsidRPr="00977B9D" w:rsidTr="00AF66E5">
        <w:tc>
          <w:tcPr>
            <w:tcW w:w="4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8026,26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3006,11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37%</w:t>
            </w:r>
          </w:p>
        </w:tc>
      </w:tr>
      <w:tr w:rsidR="00CA53F5" w:rsidRPr="00977B9D" w:rsidTr="00AF66E5">
        <w:tc>
          <w:tcPr>
            <w:tcW w:w="4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8684,71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3126,36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36%</w:t>
            </w:r>
          </w:p>
        </w:tc>
      </w:tr>
      <w:tr w:rsidR="00CA53F5" w:rsidRPr="00977B9D" w:rsidTr="00AF66E5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9108,97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3643,58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40%</w:t>
            </w:r>
          </w:p>
        </w:tc>
      </w:tr>
      <w:tr w:rsidR="00CA53F5" w:rsidRPr="00977B9D" w:rsidTr="00AF66E5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9363,77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4213,69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45%</w:t>
            </w:r>
          </w:p>
        </w:tc>
      </w:tr>
      <w:tr w:rsidR="00CA53F5" w:rsidRPr="00977B9D" w:rsidTr="00AF66E5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9618,64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4616,94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48%</w:t>
            </w:r>
          </w:p>
        </w:tc>
      </w:tr>
      <w:tr w:rsidR="00CA53F5" w:rsidRPr="00977B9D" w:rsidTr="00AF66E5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10042,9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5021,45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</w:tr>
      <w:tr w:rsidR="00CA53F5" w:rsidRPr="00977B9D" w:rsidTr="00AF66E5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10625,32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5631,42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3F5" w:rsidRPr="00977B9D" w:rsidRDefault="00CA53F5" w:rsidP="00977B9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53%</w:t>
            </w:r>
          </w:p>
        </w:tc>
      </w:tr>
    </w:tbl>
    <w:p w:rsidR="00CA53F5" w:rsidRPr="00977B9D" w:rsidRDefault="00CA53F5" w:rsidP="00977B9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Удовлетворение потребностей в содержании дорожной отрасли возможно лишь при использовании средств Дорожного Фонда.</w:t>
      </w:r>
    </w:p>
    <w:p w:rsidR="00CA53F5" w:rsidRPr="00977B9D" w:rsidRDefault="00CA53F5" w:rsidP="00977B9D">
      <w:pPr>
        <w:pStyle w:val="af1"/>
        <w:ind w:firstLine="567"/>
        <w:rPr>
          <w:sz w:val="24"/>
          <w:szCs w:val="24"/>
        </w:rPr>
      </w:pPr>
      <w:r w:rsidRPr="00977B9D">
        <w:rPr>
          <w:sz w:val="24"/>
          <w:szCs w:val="24"/>
        </w:rPr>
        <w:t>Если продолжать финансировать на текущем уровне (50% от потребности), то дороги будут разрушаться по причине недостаточных объемов среднего и капитального ремонта.</w:t>
      </w:r>
    </w:p>
    <w:p w:rsidR="00CA53F5" w:rsidRPr="00977B9D" w:rsidRDefault="00CA53F5" w:rsidP="00977B9D">
      <w:pPr>
        <w:pStyle w:val="af1"/>
        <w:ind w:firstLine="567"/>
        <w:rPr>
          <w:sz w:val="24"/>
          <w:szCs w:val="24"/>
        </w:rPr>
      </w:pPr>
      <w:r w:rsidRPr="00977B9D">
        <w:rPr>
          <w:sz w:val="24"/>
          <w:szCs w:val="24"/>
        </w:rPr>
        <w:t>Нынешний уровень финансирования содержания дорог эквивалентен 30-40 млн. долларов США, а потребность составляет более 100 млн. долларов США. Согласно текущему прогнозу среднесрочного бюджета, аналогичный уровень финансирования сохранится, но в случае функционирования Дорожного Фонда, уровень финансирования дорожной отрасли превысит 50 процентного барьера.</w:t>
      </w:r>
    </w:p>
    <w:p w:rsidR="00CA53F5" w:rsidRPr="00977B9D" w:rsidRDefault="00CA53F5" w:rsidP="00977B9D">
      <w:pPr>
        <w:pStyle w:val="af1"/>
        <w:ind w:firstLine="567"/>
        <w:rPr>
          <w:sz w:val="24"/>
          <w:szCs w:val="24"/>
        </w:rPr>
      </w:pPr>
      <w:r w:rsidRPr="00977B9D">
        <w:rPr>
          <w:sz w:val="24"/>
          <w:szCs w:val="24"/>
        </w:rPr>
        <w:t xml:space="preserve">Дефицит финансирования содержания, в размере от 60 до 70 млн. долларов США ежегодно, можно покрыть из разных источников, направляемых в Дорожный Фонд, а </w:t>
      </w:r>
      <w:r w:rsidRPr="00977B9D">
        <w:rPr>
          <w:sz w:val="24"/>
          <w:szCs w:val="24"/>
        </w:rPr>
        <w:lastRenderedPageBreak/>
        <w:t>также более эффективным использованием этих, путем институциональных преобразований с привлечением частного сектора в форме ГЧП.</w:t>
      </w:r>
    </w:p>
    <w:p w:rsidR="00957A7E" w:rsidRPr="00977B9D" w:rsidRDefault="00CA53F5" w:rsidP="00377607">
      <w:pPr>
        <w:pStyle w:val="af1"/>
        <w:ind w:firstLine="567"/>
        <w:rPr>
          <w:sz w:val="24"/>
          <w:szCs w:val="24"/>
        </w:rPr>
      </w:pPr>
      <w:r w:rsidRPr="00977B9D">
        <w:rPr>
          <w:sz w:val="24"/>
          <w:szCs w:val="24"/>
        </w:rPr>
        <w:t>Важно также продолжить капитальные инвестиции, чтобы избежать дальнейшего ухудшен</w:t>
      </w:r>
      <w:r w:rsidR="00377607">
        <w:rPr>
          <w:sz w:val="24"/>
          <w:szCs w:val="24"/>
        </w:rPr>
        <w:t>ия состояния дорог.</w:t>
      </w:r>
    </w:p>
    <w:p w:rsidR="003F6B5D" w:rsidRPr="007D6BBE" w:rsidRDefault="001E3198" w:rsidP="00977B9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D6BBE">
        <w:rPr>
          <w:rFonts w:ascii="Times New Roman" w:hAnsi="Times New Roman" w:cs="Times New Roman"/>
          <w:b/>
          <w:sz w:val="24"/>
          <w:szCs w:val="24"/>
        </w:rPr>
        <w:t>4</w:t>
      </w:r>
      <w:r w:rsidR="0060212F" w:rsidRPr="007D6BBE">
        <w:rPr>
          <w:rFonts w:ascii="Times New Roman" w:hAnsi="Times New Roman" w:cs="Times New Roman"/>
          <w:b/>
          <w:sz w:val="24"/>
          <w:szCs w:val="24"/>
        </w:rPr>
        <w:t>.</w:t>
      </w:r>
      <w:r w:rsidR="003F6B5D" w:rsidRPr="007D6B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6E18" w:rsidRPr="007D6B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0233" w:rsidRPr="007D6BB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Поддержание </w:t>
      </w:r>
      <w:r w:rsidR="003F6B5D" w:rsidRPr="007D6BB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потенциала в дорожном секторе.</w:t>
      </w:r>
    </w:p>
    <w:p w:rsidR="003F6B5D" w:rsidRPr="00977B9D" w:rsidRDefault="003F6B5D" w:rsidP="00977B9D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Министерство транспорта и коммуникаций рассмотрит возможности:</w:t>
      </w:r>
    </w:p>
    <w:p w:rsidR="003F6B5D" w:rsidRPr="00977B9D" w:rsidRDefault="003F6B5D" w:rsidP="00977B9D">
      <w:pPr>
        <w:pStyle w:val="a5"/>
        <w:numPr>
          <w:ilvl w:val="0"/>
          <w:numId w:val="20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развития Производственно-инновационного центра как центра передового опыта;</w:t>
      </w:r>
    </w:p>
    <w:p w:rsidR="003F6B5D" w:rsidRPr="00977B9D" w:rsidRDefault="003F6B5D" w:rsidP="00977B9D">
      <w:pPr>
        <w:pStyle w:val="a5"/>
        <w:numPr>
          <w:ilvl w:val="0"/>
          <w:numId w:val="20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поддержания потенциала дорожного проектного института; </w:t>
      </w:r>
    </w:p>
    <w:p w:rsidR="003F6B5D" w:rsidRPr="00977B9D" w:rsidRDefault="003F6B5D" w:rsidP="00977B9D">
      <w:pPr>
        <w:pStyle w:val="a5"/>
        <w:numPr>
          <w:ilvl w:val="0"/>
          <w:numId w:val="20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поддержки академических кругов (например, Кыргызского университета архитектуры, транспорта и строительства) и т. д. </w:t>
      </w:r>
    </w:p>
    <w:p w:rsidR="00D740D7" w:rsidRPr="00977B9D" w:rsidRDefault="00D740D7" w:rsidP="00977B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03D43" w:rsidRPr="00977B9D" w:rsidRDefault="00803D43" w:rsidP="00977B9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Меры по надлежащему содержанию транспортных коридоров и приоритетных дорог государственного и местного значения включают в себя: </w:t>
      </w:r>
    </w:p>
    <w:p w:rsidR="00CB0161" w:rsidRPr="00977B9D" w:rsidRDefault="00710233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DB7CF2" w:rsidRPr="00977B9D" w:rsidRDefault="00CA53F5" w:rsidP="00977B9D">
      <w:pPr>
        <w:spacing w:after="0" w:line="240" w:lineRule="auto"/>
        <w:ind w:firstLine="708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1</w:t>
      </w:r>
      <w:r w:rsidR="007D6BB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="004623D7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54C6E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</w:t>
      </w:r>
      <w:r w:rsidR="00DB7CF2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азвити</w:t>
      </w:r>
      <w:r w:rsidR="00C26033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е </w:t>
      </w:r>
      <w:r w:rsidR="00DB7CF2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сети автомобильных дорог</w:t>
      </w:r>
    </w:p>
    <w:p w:rsidR="003341F8" w:rsidRPr="00977B9D" w:rsidRDefault="00643D0B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3341F8" w:rsidRPr="00977B9D">
        <w:rPr>
          <w:rFonts w:ascii="Times New Roman" w:hAnsi="Times New Roman" w:cs="Times New Roman"/>
          <w:i/>
          <w:sz w:val="24"/>
          <w:szCs w:val="24"/>
          <w:lang w:eastAsia="ru-RU"/>
        </w:rPr>
        <w:tab/>
      </w:r>
      <w:r w:rsidR="000567C6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Поиск новых источников финансирования дорожной отрасли  </w:t>
      </w:r>
      <w:r w:rsidR="008E23FE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предусматривает внедрение следующих способов, </w:t>
      </w:r>
      <w:r w:rsidR="00CF52BE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посредством </w:t>
      </w:r>
      <w:r w:rsidR="0089103B" w:rsidRPr="00977B9D">
        <w:rPr>
          <w:rFonts w:ascii="Times New Roman" w:hAnsi="Times New Roman" w:cs="Times New Roman"/>
          <w:sz w:val="24"/>
          <w:szCs w:val="24"/>
          <w:lang w:eastAsia="ru-RU"/>
        </w:rPr>
        <w:t>реализации</w:t>
      </w:r>
      <w:r w:rsidR="00CF52BE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которых государство сможет не только улучшить меры по содержанию дорог, но и возвращать  кредитные средства,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привлеченные на строительство и реабилитацию автомобильных дорог</w:t>
      </w:r>
      <w:r w:rsidR="0089103B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Министерство транспорта и коммуникаций Кыргызской Республики будет практиковать перевод некоторых участков автомобильных дорог общего пользования на платную основу. К 2030 году необходимо увеличить протяженность таких участков до 1000 км. Основная часть средств от платных дорог будет поступать в доходную часть республиканского бюджета.</w:t>
      </w:r>
    </w:p>
    <w:p w:rsidR="00635250" w:rsidRPr="00977B9D" w:rsidRDefault="003341F8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Международный опыт решения проблем в дорожной и транспортных </w:t>
      </w:r>
      <w:proofErr w:type="gramStart"/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отраслях</w:t>
      </w:r>
      <w:proofErr w:type="gramEnd"/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демонстрирует, что только </w:t>
      </w:r>
      <w:proofErr w:type="spellStart"/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цифровизация</w:t>
      </w:r>
      <w:proofErr w:type="spellEnd"/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всех сфер деятельности изменит облик экономики, модели и методы работы с данными, сами товары и услуги, а также функции  государства и форматы его взаимодействия с обществом.</w:t>
      </w:r>
      <w:r w:rsidR="00C41E92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A148F" w:rsidRPr="00977B9D">
        <w:rPr>
          <w:rFonts w:ascii="Times New Roman" w:hAnsi="Times New Roman" w:cs="Times New Roman"/>
          <w:sz w:val="24"/>
          <w:szCs w:val="24"/>
          <w:lang w:eastAsia="ru-RU"/>
        </w:rPr>
        <w:t>В реализацию п</w:t>
      </w:r>
      <w:r w:rsidR="00C41E92" w:rsidRPr="00977B9D">
        <w:rPr>
          <w:rFonts w:ascii="Times New Roman" w:hAnsi="Times New Roman" w:cs="Times New Roman"/>
          <w:sz w:val="24"/>
          <w:szCs w:val="24"/>
          <w:lang w:eastAsia="ru-RU"/>
        </w:rPr>
        <w:t>редусмотренн</w:t>
      </w:r>
      <w:r w:rsidR="00CA148F" w:rsidRPr="00977B9D"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="00C41E92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Кодексом о неналоговых доходах сбор</w:t>
      </w:r>
      <w:r w:rsidR="00CA148F" w:rsidRPr="00977B9D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C41E92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за проезд по автомобильным дорогам общего пользования с грузовых транспортных средств и автобусов, </w:t>
      </w:r>
      <w:r w:rsidR="00CA148F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МТК </w:t>
      </w:r>
      <w:proofErr w:type="gramStart"/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КР</w:t>
      </w:r>
      <w:proofErr w:type="gramEnd"/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A148F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разработало 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Положение определяющее размер и порядок взимания сбора с грузового транспорта и автобусов, правовой основой которого является Кодекс Кыргызской Республики о неналоговых доходах.  Внедрение данной системы решено реализовать путем создания информационной системы, включающей в себя динамический весогабаритный контроль, полностью исключающей участие человека.  В перспективе в данную информационную систему предполагается включение функции электронного пломбирования транспортных средств, а также другие функции транспортного контроля, связанного с контролем режима времени работы и отдыха водителей. Учитывая, что проект имеет большое финансовое значение, планируется реализовать его путем привлечения частного капитала на основе соглашения о государственно-частном партнерстве.</w:t>
      </w:r>
    </w:p>
    <w:p w:rsidR="00635250" w:rsidRPr="00977B9D" w:rsidRDefault="00643D0B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Потери бюджета по дорожной отрасли, из-за интенсивного разрушения автодорог из-за недофинансирования, составляет порядка 195,0 млрд. сомов за 30 летний жизненный цикл дорог или 6,5 </w:t>
      </w:r>
      <w:proofErr w:type="spellStart"/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млрд</w:t>
      </w:r>
      <w:proofErr w:type="gramStart"/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.с</w:t>
      </w:r>
      <w:proofErr w:type="gramEnd"/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ом</w:t>
      </w:r>
      <w:proofErr w:type="spellEnd"/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ежегодно. </w:t>
      </w:r>
    </w:p>
    <w:p w:rsidR="00635250" w:rsidRPr="00977B9D" w:rsidRDefault="00643D0B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При этом</w:t>
      </w:r>
      <w:proofErr w:type="gramStart"/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посчитано, что при внедрении сборов за пользование автомобильными </w:t>
      </w:r>
    </w:p>
    <w:p w:rsidR="00635250" w:rsidRPr="00977B9D" w:rsidRDefault="00635250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дорогами общего пользования грузовыми транспортными средствами и автобусами, ежегодные поступления составят порядка 2,0 </w:t>
      </w:r>
      <w:proofErr w:type="spellStart"/>
      <w:r w:rsidRPr="00977B9D">
        <w:rPr>
          <w:rFonts w:ascii="Times New Roman" w:hAnsi="Times New Roman" w:cs="Times New Roman"/>
          <w:sz w:val="24"/>
          <w:szCs w:val="24"/>
          <w:lang w:eastAsia="ru-RU"/>
        </w:rPr>
        <w:t>млрд</w:t>
      </w:r>
      <w:proofErr w:type="gramStart"/>
      <w:r w:rsidRPr="00977B9D">
        <w:rPr>
          <w:rFonts w:ascii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977B9D">
        <w:rPr>
          <w:rFonts w:ascii="Times New Roman" w:hAnsi="Times New Roman" w:cs="Times New Roman"/>
          <w:sz w:val="24"/>
          <w:szCs w:val="24"/>
          <w:lang w:eastAsia="ru-RU"/>
        </w:rPr>
        <w:t>ом</w:t>
      </w:r>
      <w:proofErr w:type="spellEnd"/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, исходя из расчета интенсивности </w:t>
      </w:r>
      <w:r w:rsidR="00643D0B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>движения и предлагаемых размеров тарифа. Направление этих средств на текущий ремонт и содержание автомобильных дорог позволит сэкономить бюджетные средства порядка 43,0 млрд. сомов за 30 летний период или 1.4 млрд.</w:t>
      </w:r>
      <w:r w:rsidR="009A1978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сомов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ежегодно. </w:t>
      </w:r>
      <w:r w:rsidR="00643D0B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>При этом</w:t>
      </w:r>
      <w:proofErr w:type="gramStart"/>
      <w:r w:rsidRPr="00977B9D"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выгоды для предпринимателей следующие:</w:t>
      </w:r>
    </w:p>
    <w:p w:rsidR="00635250" w:rsidRPr="00977B9D" w:rsidRDefault="00CA148F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экономия времени на поездки до 50%;</w:t>
      </w:r>
    </w:p>
    <w:p w:rsidR="00635250" w:rsidRPr="00977B9D" w:rsidRDefault="00CA148F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ежегодная (ориентировочная) экономия на эксплуатации транспорта:</w:t>
      </w:r>
    </w:p>
    <w:p w:rsidR="00635250" w:rsidRPr="00977B9D" w:rsidRDefault="00635250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от ГСМ 2,7 млрд. сом;</w:t>
      </w:r>
    </w:p>
    <w:p w:rsidR="00635250" w:rsidRPr="00977B9D" w:rsidRDefault="00635250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от заработной платы 1,3 млрд. сом (от экономии времени);</w:t>
      </w:r>
    </w:p>
    <w:p w:rsidR="00635250" w:rsidRPr="00977B9D" w:rsidRDefault="00635250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от ремонта минимум 1,0 млрд. сом</w:t>
      </w:r>
    </w:p>
    <w:p w:rsidR="00635250" w:rsidRPr="00977B9D" w:rsidRDefault="00643D0B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Одновременно, владельцы легковых транспортных средств получают полный доступ к модернизированной и надлежащим образом содержащейся дорожной инфраструктуре.</w:t>
      </w:r>
    </w:p>
    <w:p w:rsidR="00071F14" w:rsidRDefault="00643D0B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К 2030 году количество автоматизированных пунктов весогабаритного контроля будет доведено до 32 единиц.</w:t>
      </w:r>
    </w:p>
    <w:p w:rsidR="009413ED" w:rsidRPr="00977B9D" w:rsidRDefault="009413ED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B7CF2" w:rsidRPr="00977B9D" w:rsidRDefault="00CA53F5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2</w:t>
      </w:r>
      <w:r w:rsidR="007D6BB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="004623D7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B7CF2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Развитие международных автомобильных дорог</w:t>
      </w:r>
    </w:p>
    <w:p w:rsidR="00DB7CF2" w:rsidRPr="00977B9D" w:rsidRDefault="00E16742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</w:t>
      </w:r>
      <w:r w:rsidR="00DB7CF2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силу сложности рельефа территории страны, система международных автотранспортных коридоров является единственным инструментом образования единого экономического пространства внутри республики. Для восстановления и строительства данной категории дорог привлечено более 60% внешнего долга республики. Развитие международных автотранспортных коридоров является естественным приоритетом нашей экономики.</w:t>
      </w:r>
    </w:p>
    <w:p w:rsidR="00DB7CF2" w:rsidRPr="00977B9D" w:rsidRDefault="002818F7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</w:t>
      </w:r>
      <w:r w:rsidR="00DB7CF2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Ремонт и содержание международных автотранспортных коридоров будет осуществляться по высоким техническим стандартам. </w:t>
      </w:r>
      <w:proofErr w:type="gramStart"/>
      <w:r w:rsidR="00DB7CF2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строгом соблюдении межремонтных сроков капитального и среднего ремонтов объемы работ по ремонту международных автотранспортных коридоров после завершения строительных и реабилитационных работ на всем протяжении, равной </w:t>
      </w:r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="00E5346A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910</w:t>
      </w:r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км (с учетом альтернативной автодороги Север-Юг - 433 км), ежегодно должны составлять: капитальный ремонт асфальтобетонных покрытий - не менее </w:t>
      </w:r>
      <w:r w:rsidR="00E5346A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300</w:t>
      </w:r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км, средний ремонт асфальтобетонных покрытий - не менее </w:t>
      </w:r>
      <w:r w:rsidR="00E5346A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800</w:t>
      </w:r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км</w:t>
      </w:r>
      <w:r w:rsid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="00BD75F9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Увеличить показателей</w:t>
      </w:r>
      <w:r w:rsid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(не менее 500 км ежегодно </w:t>
      </w:r>
      <w:r w:rsidR="00572728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капитальный ремонт и </w:t>
      </w:r>
      <w:r w:rsid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не менее 1000 км </w:t>
      </w:r>
      <w:r w:rsidR="00572728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средний ремонт)</w:t>
      </w:r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Параметры данных показателей ремонтов будут достигнуты к 2032 году, так как </w:t>
      </w:r>
      <w:r w:rsid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основные работы по </w:t>
      </w:r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реабилитацию международных автотранспортных коридоров планируется завершить к 2023-2024 годам</w:t>
      </w:r>
      <w:r w:rsidR="00DB7CF2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DB7CF2" w:rsidRPr="00977B9D" w:rsidRDefault="002818F7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Также Министерству транспорта</w:t>
      </w:r>
      <w:r w:rsidR="0003247B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 коммуникаций необходимо проработать вопрос привлечения инвестиций на реабилитацию Иссык-Кульской кольцевой автомобильной дороги (южный берег), автодороги </w:t>
      </w:r>
      <w:proofErr w:type="spellStart"/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Тараз</w:t>
      </w:r>
      <w:proofErr w:type="spellEnd"/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-Талас-</w:t>
      </w:r>
      <w:proofErr w:type="spellStart"/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Суусамыр</w:t>
      </w:r>
      <w:proofErr w:type="spellEnd"/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автодороги Арал-</w:t>
      </w:r>
      <w:proofErr w:type="spellStart"/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Суусамыр</w:t>
      </w:r>
      <w:proofErr w:type="spellEnd"/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Северной дороги</w:t>
      </w:r>
      <w:r w:rsidR="00F93DC8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объезд</w:t>
      </w:r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г. Бишкек, строительство дорог</w:t>
      </w:r>
      <w:r w:rsidR="00F93DC8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в объезд</w:t>
      </w:r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г. </w:t>
      </w:r>
      <w:proofErr w:type="spellStart"/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Исфана</w:t>
      </w:r>
      <w:proofErr w:type="spellEnd"/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реабилитацию автодороги Бишкек-Кант-</w:t>
      </w:r>
      <w:proofErr w:type="spellStart"/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Токмок</w:t>
      </w:r>
      <w:proofErr w:type="spellEnd"/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proofErr w:type="spellStart"/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Кемин</w:t>
      </w:r>
      <w:proofErr w:type="spellEnd"/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строительство тоннеля на перевале Талдык, реконструкцию автодороги Ош-Баткен-</w:t>
      </w:r>
      <w:proofErr w:type="spellStart"/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Исфана</w:t>
      </w:r>
      <w:proofErr w:type="spellEnd"/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строительство дороги </w:t>
      </w:r>
      <w:r w:rsidR="00F93DC8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объезд </w:t>
      </w:r>
      <w:r w:rsidR="00DB7CF2" w:rsidRPr="00E5346A">
        <w:rPr>
          <w:rFonts w:ascii="Times New Roman" w:eastAsiaTheme="minorEastAsia" w:hAnsi="Times New Roman" w:cs="Times New Roman"/>
          <w:sz w:val="24"/>
          <w:szCs w:val="24"/>
          <w:lang w:eastAsia="ru-RU"/>
        </w:rPr>
        <w:t>г. Баткен</w:t>
      </w:r>
      <w:r w:rsidR="00F93DC8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B7CF2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 для строительства южной альтернативной дороги </w:t>
      </w:r>
      <w:r w:rsidR="00F93DC8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объезд </w:t>
      </w:r>
      <w:r w:rsidR="00DB7CF2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города</w:t>
      </w:r>
      <w:proofErr w:type="gramEnd"/>
      <w:r w:rsidR="00DB7CF2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Ош</w:t>
      </w:r>
      <w:r w:rsidR="00F93DC8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DB7CF2" w:rsidRPr="00977B9D" w:rsidRDefault="002818F7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</w:t>
      </w:r>
      <w:r w:rsidR="00DB7CF2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Индикатором оценки работы Министерства в этом направлении является доведение технического состояния международных автотранспортных коридоров в отличном и хорошем состояниях с 65% в 2014 году до 100% к</w:t>
      </w:r>
      <w:r w:rsidR="009413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80A53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2030</w:t>
      </w:r>
      <w:r w:rsidR="00DB7CF2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году.</w:t>
      </w:r>
    </w:p>
    <w:p w:rsidR="00DB7CF2" w:rsidRPr="00977B9D" w:rsidRDefault="0003247B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</w:t>
      </w:r>
      <w:r w:rsidR="00DB7CF2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План мероприятий </w:t>
      </w:r>
      <w:r w:rsidR="004623D7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 выполнению данных работ содержится в Приложении 3 к настоящему ОНРДО-2030.  </w:t>
      </w:r>
    </w:p>
    <w:p w:rsidR="00071F14" w:rsidRPr="00977B9D" w:rsidRDefault="00071F14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3247B" w:rsidRPr="00977B9D" w:rsidRDefault="00795E0E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3</w:t>
      </w:r>
      <w:r w:rsidR="007D6BB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="004623D7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3247B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Развитие государственных и местных автомобильных дорог</w:t>
      </w:r>
    </w:p>
    <w:p w:rsidR="0003247B" w:rsidRPr="00977B9D" w:rsidRDefault="00894F22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Учитывая низкую н</w:t>
      </w:r>
      <w:r w:rsidR="0003247B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агрузк</w:t>
      </w: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у</w:t>
      </w:r>
      <w:r w:rsidR="0003247B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государственные и местные автомобильные дороги</w:t>
      </w: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  <w:r w:rsidR="0003247B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ограниченность средств, выделяемых на ремонт и содержание дорог из республиканского бюджета, </w:t>
      </w: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 данных категориях дорог </w:t>
      </w:r>
      <w:r w:rsidR="0003247B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необходимо обеспечить минимальные требования по безопасности для транспортных средств и других пользователей дорог. Особое внимание будет уделяться совершенствованию покрытия внутри населенных пунктов. Вне населенных пунктов, в зависимости от нагрузки на дорогу, необходимо пересмотреть тип покрытия участков дорог.</w:t>
      </w:r>
    </w:p>
    <w:p w:rsidR="0003247B" w:rsidRPr="00977B9D" w:rsidRDefault="0003247B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Ремонт и содержание автомобильных дорог необходимо осуществлять при соблюдении Положения о планировании и проведения работ по ремонту и содержания автомобильных дорог общего пользования и дорожных сооружений Кыргызской Республики,</w:t>
      </w: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утвержденный приказом МТД </w:t>
      </w:r>
      <w:proofErr w:type="gramStart"/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КР</w:t>
      </w:r>
      <w:proofErr w:type="gramEnd"/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 02.05.2017 г. №162, в рамках делегированных полномочий. </w:t>
      </w:r>
    </w:p>
    <w:p w:rsidR="0003247B" w:rsidRDefault="0003247B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Обязательн</w:t>
      </w:r>
      <w:r w:rsidR="007D6B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ому </w:t>
      </w: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учет</w:t>
      </w:r>
      <w:r w:rsidR="007D6BBE">
        <w:rPr>
          <w:rFonts w:ascii="Times New Roman" w:eastAsiaTheme="minorEastAsia" w:hAnsi="Times New Roman" w:cs="Times New Roman"/>
          <w:sz w:val="24"/>
          <w:szCs w:val="24"/>
          <w:lang w:eastAsia="ru-RU"/>
        </w:rPr>
        <w:t>у</w:t>
      </w: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данных основных критериев оценки автомобильной дороги для включения в план дорожных работ будет уделяться особое внимание. Данное мероприятие должно стабильно финансироваться. </w:t>
      </w:r>
      <w:r w:rsidR="007D6B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 этом  </w:t>
      </w: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обязательные мониторинговые исследовательские работы каждые 5-6 лет по дорожной сети, результаты которых послужат для оценки дорожной деятельности уполномоченного государственного органа, для корректировки технической политики и принятия соответствующих необходимых мер.</w:t>
      </w:r>
    </w:p>
    <w:p w:rsidR="009413ED" w:rsidRPr="00977B9D" w:rsidRDefault="009413ED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04543" w:rsidRPr="009413ED" w:rsidRDefault="00795E0E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13ED">
        <w:rPr>
          <w:rFonts w:ascii="Times New Roman" w:hAnsi="Times New Roman" w:cs="Times New Roman"/>
          <w:b/>
          <w:sz w:val="24"/>
          <w:szCs w:val="24"/>
        </w:rPr>
        <w:t>4</w:t>
      </w:r>
      <w:r w:rsidR="00A23DD5" w:rsidRPr="009413ED">
        <w:rPr>
          <w:rFonts w:ascii="Times New Roman" w:hAnsi="Times New Roman" w:cs="Times New Roman"/>
          <w:b/>
          <w:sz w:val="24"/>
          <w:szCs w:val="24"/>
        </w:rPr>
        <w:t>.</w:t>
      </w:r>
      <w:r w:rsidR="00404543" w:rsidRPr="009413E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A6C83" w:rsidRPr="009413ED">
        <w:rPr>
          <w:rFonts w:ascii="Times New Roman" w:hAnsi="Times New Roman" w:cs="Times New Roman"/>
          <w:b/>
          <w:sz w:val="24"/>
          <w:szCs w:val="24"/>
          <w:lang w:eastAsia="ru-RU"/>
        </w:rPr>
        <w:t>П</w:t>
      </w:r>
      <w:r w:rsidR="00404543" w:rsidRPr="009413ED">
        <w:rPr>
          <w:rFonts w:ascii="Times New Roman" w:hAnsi="Times New Roman" w:cs="Times New Roman"/>
          <w:b/>
          <w:sz w:val="24"/>
          <w:szCs w:val="24"/>
          <w:lang w:eastAsia="ru-RU"/>
        </w:rPr>
        <w:t>ривлечение местных сообществ на ремонт и содержание местных автомобильных дорог</w:t>
      </w:r>
    </w:p>
    <w:p w:rsidR="00404543" w:rsidRPr="009413ED" w:rsidRDefault="00404543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13ED">
        <w:rPr>
          <w:rFonts w:ascii="Times New Roman" w:hAnsi="Times New Roman" w:cs="Times New Roman"/>
          <w:sz w:val="24"/>
          <w:szCs w:val="24"/>
          <w:lang w:eastAsia="ru-RU"/>
        </w:rPr>
        <w:t xml:space="preserve">         Министерство транспорта и коммуникаций Кыргызской Республики будут изучены и внедрены наиболее эффективные формы взаимодействия с местными сообществами по ремонту и содержанию автодорог местного значения.</w:t>
      </w:r>
    </w:p>
    <w:p w:rsidR="00404543" w:rsidRPr="00977B9D" w:rsidRDefault="00404543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13ED">
        <w:rPr>
          <w:rFonts w:ascii="Times New Roman" w:hAnsi="Times New Roman" w:cs="Times New Roman"/>
          <w:sz w:val="24"/>
          <w:szCs w:val="24"/>
          <w:lang w:eastAsia="ru-RU"/>
        </w:rPr>
        <w:t xml:space="preserve">         Автомобильные дороги с асфальтобетонным покрытием требуют наиболее квалифицированного персонала и технологичного современного оборудования, поэтому местные сообщества будут привлекаться только для автомобильных дорог с гравийным покрытием и для грунтовых автодорог местного значения. </w:t>
      </w:r>
      <w:r w:rsidR="00612DE3" w:rsidRPr="009413ED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215F4A" w:rsidRPr="009413ED">
        <w:rPr>
          <w:rFonts w:ascii="Times New Roman" w:hAnsi="Times New Roman" w:cs="Times New Roman"/>
          <w:sz w:val="24"/>
          <w:szCs w:val="24"/>
          <w:lang w:eastAsia="ru-RU"/>
        </w:rPr>
        <w:t>озможнос</w:t>
      </w:r>
      <w:r w:rsidR="00612DE3" w:rsidRPr="009413ED">
        <w:rPr>
          <w:rFonts w:ascii="Times New Roman" w:hAnsi="Times New Roman" w:cs="Times New Roman"/>
          <w:sz w:val="24"/>
          <w:szCs w:val="24"/>
          <w:lang w:eastAsia="ru-RU"/>
        </w:rPr>
        <w:t>ть</w:t>
      </w:r>
      <w:r w:rsidR="00215F4A" w:rsidRPr="009413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413ED">
        <w:rPr>
          <w:rFonts w:ascii="Times New Roman" w:hAnsi="Times New Roman" w:cs="Times New Roman"/>
          <w:sz w:val="24"/>
          <w:szCs w:val="24"/>
          <w:lang w:eastAsia="ru-RU"/>
        </w:rPr>
        <w:t>использования местных песчано-гравийных смесей при производстве дорожно-строительных работ</w:t>
      </w:r>
      <w:r w:rsidR="00215F4A" w:rsidRPr="009413ED">
        <w:rPr>
          <w:rFonts w:ascii="Times New Roman" w:hAnsi="Times New Roman" w:cs="Times New Roman"/>
          <w:sz w:val="24"/>
          <w:szCs w:val="24"/>
          <w:lang w:eastAsia="ru-RU"/>
        </w:rPr>
        <w:t xml:space="preserve"> позволит уменьшить стоимость сырья в стоимости дорожных работ.</w:t>
      </w:r>
      <w:r w:rsidR="00215F4A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404543" w:rsidRPr="00977B9D" w:rsidRDefault="00A23DD5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368BC" w:rsidRDefault="00A23DD5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23DD5">
        <w:rPr>
          <w:rFonts w:ascii="Times New Roman" w:hAnsi="Times New Roman" w:cs="Times New Roman"/>
          <w:b/>
          <w:sz w:val="24"/>
          <w:szCs w:val="24"/>
          <w:lang w:eastAsia="ru-RU"/>
        </w:rPr>
        <w:t>5.</w:t>
      </w:r>
      <w:r w:rsidR="00902A99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2DE3" w:rsidRPr="00977B9D">
        <w:rPr>
          <w:rFonts w:ascii="Times New Roman" w:hAnsi="Times New Roman" w:cs="Times New Roman"/>
          <w:b/>
          <w:sz w:val="24"/>
          <w:szCs w:val="24"/>
          <w:lang w:eastAsia="ru-RU"/>
        </w:rPr>
        <w:t>У</w:t>
      </w:r>
      <w:r w:rsidR="00617705" w:rsidRPr="00977B9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лучшение системы контроля качества ремонта и </w:t>
      </w:r>
      <w:proofErr w:type="gramStart"/>
      <w:r w:rsidR="00617705" w:rsidRPr="00977B9D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содержания</w:t>
      </w:r>
      <w:proofErr w:type="gramEnd"/>
      <w:r w:rsidR="00617705" w:rsidRPr="00977B9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автомобильных дорог.</w:t>
      </w:r>
    </w:p>
    <w:p w:rsidR="00E90292" w:rsidRDefault="00902A9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Необходимо продолжать проведение контроля в соответствии с Положением об </w:t>
      </w: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обеспечении системности контроля качества работ при строительстве, реконструкции и ремонте автомобильных дорог общего пользования, утвержденным приказом </w:t>
      </w:r>
      <w:proofErr w:type="spellStart"/>
      <w:r w:rsidRPr="00926267">
        <w:rPr>
          <w:rFonts w:ascii="Times New Roman" w:hAnsi="Times New Roman" w:cs="Times New Roman"/>
          <w:sz w:val="24"/>
          <w:szCs w:val="24"/>
          <w:lang w:eastAsia="ru-RU"/>
        </w:rPr>
        <w:t>МТиК</w:t>
      </w:r>
      <w:proofErr w:type="spellEnd"/>
      <w:r w:rsidR="005368BC"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5368BC" w:rsidRPr="00926267">
        <w:rPr>
          <w:rFonts w:ascii="Times New Roman" w:hAnsi="Times New Roman" w:cs="Times New Roman"/>
          <w:sz w:val="24"/>
          <w:szCs w:val="24"/>
          <w:lang w:eastAsia="ru-RU"/>
        </w:rPr>
        <w:t>КР</w:t>
      </w:r>
      <w:proofErr w:type="spellEnd"/>
      <w:proofErr w:type="gramEnd"/>
      <w:r w:rsidR="005368BC"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от</w:t>
      </w: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4 мая 2017 года №165, при соблюдении </w:t>
      </w:r>
      <w:r w:rsidR="00D53298"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предусмотренных им </w:t>
      </w:r>
      <w:r w:rsidRPr="00926267">
        <w:rPr>
          <w:rFonts w:ascii="Times New Roman" w:hAnsi="Times New Roman" w:cs="Times New Roman"/>
          <w:sz w:val="24"/>
          <w:szCs w:val="24"/>
          <w:lang w:eastAsia="ru-RU"/>
        </w:rPr>
        <w:t>следующих этапов</w:t>
      </w:r>
      <w:r w:rsidR="00D53298"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по</w:t>
      </w:r>
      <w:r w:rsidR="00617705"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26267">
        <w:rPr>
          <w:rFonts w:ascii="Times New Roman" w:hAnsi="Times New Roman" w:cs="Times New Roman"/>
          <w:sz w:val="24"/>
          <w:szCs w:val="24"/>
          <w:lang w:eastAsia="ru-RU"/>
        </w:rPr>
        <w:t>организации взаимоде</w:t>
      </w:r>
      <w:r w:rsidR="005368BC" w:rsidRPr="00926267">
        <w:rPr>
          <w:rFonts w:ascii="Times New Roman" w:hAnsi="Times New Roman" w:cs="Times New Roman"/>
          <w:sz w:val="24"/>
          <w:szCs w:val="24"/>
          <w:lang w:eastAsia="ru-RU"/>
        </w:rPr>
        <w:t>йствия участников строительства:</w:t>
      </w:r>
      <w:r w:rsidR="00617705"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26267">
        <w:rPr>
          <w:rFonts w:ascii="Times New Roman" w:hAnsi="Times New Roman" w:cs="Times New Roman"/>
          <w:sz w:val="24"/>
          <w:szCs w:val="24"/>
          <w:lang w:eastAsia="ru-RU"/>
        </w:rPr>
        <w:t>входно</w:t>
      </w:r>
      <w:r w:rsidR="00617705" w:rsidRPr="00926267">
        <w:rPr>
          <w:rFonts w:ascii="Times New Roman" w:hAnsi="Times New Roman" w:cs="Times New Roman"/>
          <w:sz w:val="24"/>
          <w:szCs w:val="24"/>
          <w:lang w:eastAsia="ru-RU"/>
        </w:rPr>
        <w:t>му</w:t>
      </w: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7705"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контролю </w:t>
      </w:r>
      <w:r w:rsidR="005368BC" w:rsidRPr="00926267">
        <w:rPr>
          <w:rFonts w:ascii="Times New Roman" w:hAnsi="Times New Roman" w:cs="Times New Roman"/>
          <w:sz w:val="24"/>
          <w:szCs w:val="24"/>
          <w:lang w:eastAsia="ru-RU"/>
        </w:rPr>
        <w:t>дорожно-строительных материалов,</w:t>
      </w:r>
      <w:r w:rsidR="0005780B"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26267">
        <w:rPr>
          <w:rFonts w:ascii="Times New Roman" w:hAnsi="Times New Roman" w:cs="Times New Roman"/>
          <w:sz w:val="24"/>
          <w:szCs w:val="24"/>
          <w:lang w:eastAsia="ru-RU"/>
        </w:rPr>
        <w:t>контрол</w:t>
      </w:r>
      <w:r w:rsidR="00617705" w:rsidRPr="00926267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графика реализации проекта</w:t>
      </w:r>
      <w:r w:rsidR="005368BC" w:rsidRPr="00926267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комплексн</w:t>
      </w:r>
      <w:r w:rsidR="004E4265" w:rsidRPr="00926267"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E4265"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геодезического контроля </w:t>
      </w:r>
      <w:r w:rsidRPr="00926267">
        <w:rPr>
          <w:rFonts w:ascii="Times New Roman" w:hAnsi="Times New Roman" w:cs="Times New Roman"/>
          <w:sz w:val="24"/>
          <w:szCs w:val="24"/>
          <w:lang w:eastAsia="ru-RU"/>
        </w:rPr>
        <w:t>работ</w:t>
      </w:r>
      <w:r w:rsidR="005368BC" w:rsidRPr="00926267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4E4265"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26267">
        <w:rPr>
          <w:rFonts w:ascii="Times New Roman" w:hAnsi="Times New Roman" w:cs="Times New Roman"/>
          <w:sz w:val="24"/>
          <w:szCs w:val="24"/>
          <w:lang w:eastAsia="ru-RU"/>
        </w:rPr>
        <w:t>входно</w:t>
      </w:r>
      <w:r w:rsidR="004E4265" w:rsidRPr="00926267">
        <w:rPr>
          <w:rFonts w:ascii="Times New Roman" w:hAnsi="Times New Roman" w:cs="Times New Roman"/>
          <w:sz w:val="24"/>
          <w:szCs w:val="24"/>
          <w:lang w:eastAsia="ru-RU"/>
        </w:rPr>
        <w:t>го</w:t>
      </w: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E4265"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строительного контроля </w:t>
      </w: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при </w:t>
      </w:r>
      <w:proofErr w:type="gramStart"/>
      <w:r w:rsidRPr="00926267">
        <w:rPr>
          <w:rFonts w:ascii="Times New Roman" w:hAnsi="Times New Roman" w:cs="Times New Roman"/>
          <w:sz w:val="24"/>
          <w:szCs w:val="24"/>
          <w:lang w:eastAsia="ru-RU"/>
        </w:rPr>
        <w:t>строительстве</w:t>
      </w:r>
      <w:proofErr w:type="gramEnd"/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автомобильных</w:t>
      </w:r>
      <w:r w:rsidR="005368BC"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дорог, </w:t>
      </w:r>
      <w:r w:rsidRPr="00926267">
        <w:rPr>
          <w:rFonts w:ascii="Times New Roman" w:hAnsi="Times New Roman" w:cs="Times New Roman"/>
          <w:sz w:val="24"/>
          <w:szCs w:val="24"/>
          <w:lang w:eastAsia="ru-RU"/>
        </w:rPr>
        <w:t>контрол</w:t>
      </w:r>
      <w:r w:rsidR="004E4265"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ю </w:t>
      </w: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соблюдения проектных решений</w:t>
      </w:r>
      <w:r w:rsidR="00E90292" w:rsidRPr="0092626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413ED" w:rsidRPr="00977B9D" w:rsidRDefault="009413ED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:rsidR="005368BC" w:rsidRDefault="00A23DD5" w:rsidP="005368B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13ED">
        <w:rPr>
          <w:rFonts w:ascii="Times New Roman" w:hAnsi="Times New Roman" w:cs="Times New Roman"/>
          <w:b/>
          <w:sz w:val="24"/>
          <w:szCs w:val="24"/>
          <w:lang w:eastAsia="ru-RU"/>
        </w:rPr>
        <w:t>6.</w:t>
      </w:r>
      <w:r w:rsidR="00E90292" w:rsidRPr="009413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E4265" w:rsidRPr="009413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413ED">
        <w:rPr>
          <w:rFonts w:ascii="Times New Roman" w:hAnsi="Times New Roman" w:cs="Times New Roman"/>
          <w:b/>
          <w:sz w:val="24"/>
          <w:szCs w:val="24"/>
          <w:lang w:eastAsia="ru-RU"/>
        </w:rPr>
        <w:t>Развитие придорожного сервиса</w:t>
      </w:r>
    </w:p>
    <w:p w:rsidR="005368BC" w:rsidRDefault="00D53298" w:rsidP="005368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13ED">
        <w:rPr>
          <w:rFonts w:ascii="Times New Roman" w:hAnsi="Times New Roman" w:cs="Times New Roman"/>
          <w:sz w:val="24"/>
          <w:szCs w:val="24"/>
          <w:lang w:eastAsia="ru-RU"/>
        </w:rPr>
        <w:t>Развитие придорожного сервиса является одним из инструментов повышения привлекательности Кыргызской Республики как туристической страны.</w:t>
      </w:r>
    </w:p>
    <w:p w:rsidR="00D53298" w:rsidRDefault="00D53298" w:rsidP="005368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13ED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hyperlink r:id="rId9" w:history="1">
        <w:r w:rsidRPr="009413ED">
          <w:rPr>
            <w:rFonts w:ascii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9413ED">
        <w:rPr>
          <w:rFonts w:ascii="Times New Roman" w:hAnsi="Times New Roman" w:cs="Times New Roman"/>
          <w:sz w:val="24"/>
          <w:szCs w:val="24"/>
          <w:lang w:eastAsia="ru-RU"/>
        </w:rPr>
        <w:t xml:space="preserve"> Кыргызской Республики «Об автомобильных дорогах» Министерство транспорта и коммуникаций Кыргызской Республики в 2022-2030 годах произведет государственную регистрацию земель, отведенных под автомобильные дороги общего пользования.</w:t>
      </w:r>
    </w:p>
    <w:p w:rsidR="00D53298" w:rsidRDefault="00D53298" w:rsidP="00536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13ED">
        <w:rPr>
          <w:rFonts w:ascii="Times New Roman" w:hAnsi="Times New Roman" w:cs="Times New Roman"/>
          <w:sz w:val="24"/>
          <w:szCs w:val="24"/>
          <w:lang w:eastAsia="ru-RU"/>
        </w:rPr>
        <w:t>В целях создания благоприятных условий для развития придорожного сервиса усилие Министерства транспорта и коммуникаций Кыргызской Республики будет направлено на получение налоговых льгот и других преференций для предпринимателей в сфере придорожного сервиса.</w:t>
      </w:r>
    </w:p>
    <w:p w:rsidR="00D53298" w:rsidRDefault="00D53298" w:rsidP="00536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13ED">
        <w:rPr>
          <w:rFonts w:ascii="Times New Roman" w:hAnsi="Times New Roman" w:cs="Times New Roman"/>
          <w:sz w:val="24"/>
          <w:szCs w:val="24"/>
          <w:lang w:eastAsia="ru-RU"/>
        </w:rPr>
        <w:t xml:space="preserve">В качестве мер реализации </w:t>
      </w:r>
      <w:proofErr w:type="gramStart"/>
      <w:r w:rsidRPr="009413ED">
        <w:rPr>
          <w:rFonts w:ascii="Times New Roman" w:hAnsi="Times New Roman" w:cs="Times New Roman"/>
          <w:sz w:val="24"/>
          <w:szCs w:val="24"/>
          <w:lang w:eastAsia="ru-RU"/>
        </w:rPr>
        <w:t>будет осуществлено упорядочение работы по выдаче технических условий на размещение объектов придорожного сервиса будет</w:t>
      </w:r>
      <w:proofErr w:type="gramEnd"/>
      <w:r w:rsidRPr="009413ED">
        <w:rPr>
          <w:rFonts w:ascii="Times New Roman" w:hAnsi="Times New Roman" w:cs="Times New Roman"/>
          <w:sz w:val="24"/>
          <w:szCs w:val="24"/>
          <w:lang w:eastAsia="ru-RU"/>
        </w:rPr>
        <w:t xml:space="preserve"> разработана и утверждена генеральная схема размещения объектов придорожного сервиса</w:t>
      </w:r>
      <w:r w:rsidR="00386074" w:rsidRPr="009413E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86074" w:rsidRPr="00977B9D" w:rsidRDefault="00D53298" w:rsidP="00536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13E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Министерством транспорта и коммуникаций Кыргызской Республики будет  инициировано соответствующее решение о направлении средств, поступающих от содержания объектов придорожного сервиса в Дорожный фонд, средства которого будут направляться на ремонт и содержание автомобильных дорог.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D53298" w:rsidRPr="00977B9D" w:rsidRDefault="00D53298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68BC" w:rsidRDefault="00795E0E" w:rsidP="005368BC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7</w:t>
      </w:r>
      <w:r w:rsidR="00A23DD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="00386074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53298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Обеспечение сохранности автомобильных дорог</w:t>
      </w:r>
    </w:p>
    <w:p w:rsidR="00D53298" w:rsidRDefault="00D53298" w:rsidP="005368BC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строительство и ремонт автомобильных дорог затрачиваются значительные средства, и одной из основных задач в дорожной отрасли должно быть обеспечение ее сохранности, что также тесно взаимосвязано с безопасностью движения транспортных средств по автомобильным дорогам.</w:t>
      </w:r>
    </w:p>
    <w:p w:rsidR="00D53298" w:rsidRPr="00977B9D" w:rsidRDefault="00D53298" w:rsidP="005368BC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Создана и функционирует достаточно обширная нормативно-правовая база, регулирующая деятельность в данной области:</w:t>
      </w:r>
    </w:p>
    <w:p w:rsidR="00D53298" w:rsidRPr="00977B9D" w:rsidRDefault="00D53298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нормы, запрещающие проезд транспортных средств, превышающих допустимые нормы по общей массе, осевым нагрузкам и другим линейным параметрам, заложены в </w:t>
      </w:r>
      <w:hyperlink r:id="rId10" w:history="1">
        <w:r w:rsidRPr="00977B9D">
          <w:rPr>
            <w:rFonts w:ascii="Times New Roman" w:eastAsiaTheme="minorEastAsia" w:hAnsi="Times New Roman" w:cs="Times New Roman"/>
            <w:color w:val="000000"/>
            <w:sz w:val="24"/>
            <w:szCs w:val="24"/>
            <w:lang w:eastAsia="ru-RU"/>
          </w:rPr>
          <w:t>Закон</w:t>
        </w:r>
      </w:hyperlink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Кыргызской Республики "Об автомобильных дорогах";</w:t>
      </w:r>
    </w:p>
    <w:p w:rsidR="00D53298" w:rsidRPr="00977B9D" w:rsidRDefault="00D53298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ответственность пользователей дорог за превышение регулируется </w:t>
      </w:r>
      <w:hyperlink r:id="rId11" w:history="1">
        <w:r w:rsidRPr="00977B9D">
          <w:rPr>
            <w:rFonts w:ascii="Times New Roman" w:eastAsiaTheme="minorEastAsia" w:hAnsi="Times New Roman" w:cs="Times New Roman"/>
            <w:color w:val="000000"/>
            <w:sz w:val="24"/>
            <w:szCs w:val="24"/>
            <w:lang w:eastAsia="ru-RU"/>
          </w:rPr>
          <w:t>кодексом</w:t>
        </w:r>
      </w:hyperlink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Кыргызской Республики "О нарушени</w:t>
      </w:r>
      <w:r w:rsidR="0005780B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х";</w:t>
      </w:r>
    </w:p>
    <w:p w:rsidR="00D53298" w:rsidRPr="00977B9D" w:rsidRDefault="00D53298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допустимые ограничения и порядок взимания сборов за взвешивание транспортных средств регулируется постановлением Правительства Кыргызской Республики.</w:t>
      </w:r>
    </w:p>
    <w:p w:rsidR="00D53298" w:rsidRPr="00977B9D" w:rsidRDefault="00D53298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Несмотря на такую обширную нормативно-правовую базу, которая затрагивает и регулирует практически все вопросы, возникающие при осуществлении деятельности по обеспечению сохранности автомобильных дорог, остается еще много проблем, прежде всего по соблюдению законодательства и со стороны пользователей, и со стороны контролирующих органов.</w:t>
      </w:r>
    </w:p>
    <w:p w:rsidR="00E964E7" w:rsidRPr="00926267" w:rsidRDefault="00E964E7" w:rsidP="00A23DD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68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Так, в 2018 </w:t>
      </w:r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году составлено 195 актов за превышение установленных допустимых весогабаритных параметров за возмещение вреда и ущерба, причиняемого автомобильным дорогам общего пользования, за 2019 год -484 актов, в 2020 году – 2851 актов.</w:t>
      </w:r>
    </w:p>
    <w:p w:rsidR="00D53298" w:rsidRPr="00926267" w:rsidRDefault="00D53298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Для решения данных проблем политика Министерства транспорта и </w:t>
      </w:r>
      <w:r w:rsidR="00992DCD"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коммуникаций </w:t>
      </w:r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Кыргызской Республики будет направлена на полную автоматизацию процесса взвешивания и взимания платы за взвешивание транспортных средств. Для удобства пользователей дорог планируется проработать вопрос создания единой карточной системы с уполномоченными органами по безопасности дорожного движения для взимания сборов за взвешивание и штрафов за нарушение правил дорожного движения.</w:t>
      </w:r>
    </w:p>
    <w:p w:rsidR="00D53298" w:rsidRPr="00926267" w:rsidRDefault="00D53298" w:rsidP="00977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 2025 году количество автоматизированных пунктов весогабаритного контроля будет доведено до 1</w:t>
      </w:r>
      <w:r w:rsidR="005368BC"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4</w:t>
      </w:r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единиц. Для этих целей ежегодно необходимо выделять средства на автоматизацию пунктов весогабаритного контроля не менее 14-15 млн. сомов.</w:t>
      </w:r>
      <w:r w:rsidRPr="009262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2626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Данную инициативу планируется реализовать как проект ГЧП.</w:t>
      </w:r>
      <w:r w:rsidR="00E964E7" w:rsidRPr="00926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этом плане министерством </w:t>
      </w:r>
      <w:proofErr w:type="gramStart"/>
      <w:r w:rsidR="00E964E7" w:rsidRPr="009262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</w:t>
      </w:r>
      <w:proofErr w:type="gramEnd"/>
      <w:r w:rsidR="00E964E7" w:rsidRPr="00926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ТЗ и ТЭО данного проекта.</w:t>
      </w:r>
    </w:p>
    <w:p w:rsidR="008009E0" w:rsidRPr="00926267" w:rsidRDefault="008009E0" w:rsidP="00977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09E0" w:rsidRPr="00926267" w:rsidRDefault="00A23DD5" w:rsidP="00977B9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262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8009E0" w:rsidRPr="009262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992DCD" w:rsidRPr="00926267">
        <w:rPr>
          <w:rFonts w:ascii="Times New Roman" w:hAnsi="Times New Roman" w:cs="Times New Roman"/>
          <w:b/>
          <w:sz w:val="24"/>
          <w:szCs w:val="24"/>
          <w:lang w:eastAsia="ru-RU"/>
        </w:rPr>
        <w:t>Р</w:t>
      </w:r>
      <w:r w:rsidR="008009E0" w:rsidRPr="00926267">
        <w:rPr>
          <w:rFonts w:ascii="Times New Roman" w:hAnsi="Times New Roman" w:cs="Times New Roman"/>
          <w:b/>
          <w:sz w:val="24"/>
          <w:szCs w:val="24"/>
          <w:lang w:eastAsia="ru-RU"/>
        </w:rPr>
        <w:t>азвитие технических средств</w:t>
      </w:r>
    </w:p>
    <w:p w:rsidR="008009E0" w:rsidRPr="00926267" w:rsidRDefault="008009E0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          Использование современных технических сре</w:t>
      </w:r>
      <w:proofErr w:type="gramStart"/>
      <w:r w:rsidRPr="00926267">
        <w:rPr>
          <w:rFonts w:ascii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926267">
        <w:rPr>
          <w:rFonts w:ascii="Times New Roman" w:hAnsi="Times New Roman" w:cs="Times New Roman"/>
          <w:sz w:val="24"/>
          <w:szCs w:val="24"/>
          <w:lang w:eastAsia="ru-RU"/>
        </w:rPr>
        <w:t>я нужд дорожной отрасли, в основном, продиктовано необходимостью повышения эффективности использования выделяемых бюджетных средств, контроля за использованием дорожной техники и оборудования и повышением мобильности дорожных служб при чрезвычайных ситуациях.</w:t>
      </w:r>
    </w:p>
    <w:p w:rsidR="008009E0" w:rsidRPr="00926267" w:rsidRDefault="008009E0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          Пилотный проект по контролю над использованием дорожной техники внедрен в Государственной дирекции автодороги Бишкек-Ош. На дорожной технике и грузовых автомобилях установлены датчики GPS. По предварительным данным данные меры уже дают результаты в виде экономии топлива в размере </w:t>
      </w:r>
      <w:r w:rsidR="005368BC" w:rsidRPr="00926267"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Pr="00926267">
        <w:rPr>
          <w:rFonts w:ascii="Times New Roman" w:hAnsi="Times New Roman" w:cs="Times New Roman"/>
          <w:sz w:val="24"/>
          <w:szCs w:val="24"/>
          <w:lang w:eastAsia="ru-RU"/>
        </w:rPr>
        <w:t>%.</w:t>
      </w:r>
    </w:p>
    <w:p w:rsidR="008009E0" w:rsidRPr="00926267" w:rsidRDefault="008009E0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    Также на 80 км автодороги Бишкек-Ош установлены датчики автоматического подсчета интенсивности движения автотранспортных средств, что повысило сборы за проезд через тоннели по автодороге Бишкек-Ош на 26-28%.</w:t>
      </w:r>
    </w:p>
    <w:p w:rsidR="008009E0" w:rsidRPr="00926267" w:rsidRDefault="008009E0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          Будет проведена комплексная программа по обновлению стандартов и норм, применяемых в отрасли, чтобы модернизировать и разработать более долговечные и экономичные проекты и особенно покрытия.</w:t>
      </w:r>
    </w:p>
    <w:p w:rsidR="008009E0" w:rsidRPr="00926267" w:rsidRDefault="008009E0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         В этой связи Министерство транспорта и коммуникаций Кыргызской Республики изучит:</w:t>
      </w:r>
    </w:p>
    <w:p w:rsidR="008009E0" w:rsidRPr="00926267" w:rsidRDefault="008009E0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   - применение щебеночно-мастичной смеси и других современных асфальтобетонных покрытий для увеличения несущей способности и долговечности;</w:t>
      </w:r>
    </w:p>
    <w:p w:rsidR="008009E0" w:rsidRPr="00926267" w:rsidRDefault="008009E0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    - пересмотр допустимых осевых нагрузок и методов контроля;</w:t>
      </w:r>
    </w:p>
    <w:p w:rsidR="008009E0" w:rsidRPr="00926267" w:rsidRDefault="008009E0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    - исследование и развитие новых технологий по цементобетонным покрытиям дорожной одежды автомобильных дорог;</w:t>
      </w:r>
    </w:p>
    <w:p w:rsidR="008009E0" w:rsidRPr="00926267" w:rsidRDefault="008009E0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    - исследование и разработку новых технологий проектирования и строительства мостов из предварительно напряженного бетона с пролетом более 20 м;</w:t>
      </w:r>
    </w:p>
    <w:p w:rsidR="008009E0" w:rsidRPr="00926267" w:rsidRDefault="008009E0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     - внедрение технологий по предотвращению чрезвычайных ситуаций на дорогах на участках международных дорог, где ведутся реабилитационные работы.</w:t>
      </w:r>
    </w:p>
    <w:p w:rsidR="008009E0" w:rsidRPr="00926267" w:rsidRDefault="008009E0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      Министерством транспорта и коммуникаций Кыргызской Республики будут предприняты меры по внедрению и развитию технических средств контроля в следующих работах:</w:t>
      </w:r>
    </w:p>
    <w:p w:rsidR="008009E0" w:rsidRPr="00926267" w:rsidRDefault="008009E0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hAnsi="Times New Roman" w:cs="Times New Roman"/>
          <w:sz w:val="24"/>
          <w:szCs w:val="24"/>
          <w:lang w:eastAsia="ru-RU"/>
        </w:rPr>
        <w:t>-       подсчет интенсивности движения автотранспортных средств на международных автотранспортных коридорах и некоторых участках автомобильных дорог государственного значения;</w:t>
      </w:r>
    </w:p>
    <w:p w:rsidR="008009E0" w:rsidRPr="00926267" w:rsidRDefault="008009E0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      - измерение технических параметров состояния автомобильных дорог;</w:t>
      </w:r>
    </w:p>
    <w:p w:rsidR="008009E0" w:rsidRPr="00926267" w:rsidRDefault="008009E0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     - контроль использования дорожной техники и оборудования;</w:t>
      </w:r>
    </w:p>
    <w:p w:rsidR="008009E0" w:rsidRPr="00926267" w:rsidRDefault="008009E0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    - регистрация сообщений пользователей дорог о состоянии автодорог;</w:t>
      </w:r>
    </w:p>
    <w:p w:rsidR="008009E0" w:rsidRPr="00926267" w:rsidRDefault="008009E0" w:rsidP="005368B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926267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контроль весогабаритных параметров автотранспортных средств путем обновления систем взвешивания в движении и других новых технологий;</w:t>
      </w:r>
    </w:p>
    <w:p w:rsidR="008009E0" w:rsidRPr="00926267" w:rsidRDefault="008009E0" w:rsidP="005368B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hAnsi="Times New Roman" w:cs="Times New Roman"/>
          <w:sz w:val="24"/>
          <w:szCs w:val="24"/>
          <w:lang w:eastAsia="ru-RU"/>
        </w:rPr>
        <w:t>- взимание сборов с пользователей дорог.</w:t>
      </w:r>
    </w:p>
    <w:p w:rsidR="008009E0" w:rsidRPr="00926267" w:rsidRDefault="008009E0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      К 2025 году планируется полностью оснастить датчиками GPS основные виды дорожно-строительной техники и оборудования.</w:t>
      </w:r>
    </w:p>
    <w:p w:rsidR="008009E0" w:rsidRDefault="008009E0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hAnsi="Times New Roman" w:cs="Times New Roman"/>
          <w:sz w:val="24"/>
          <w:szCs w:val="24"/>
          <w:lang w:eastAsia="ru-RU"/>
        </w:rPr>
        <w:t xml:space="preserve">       На внедрение и развитие технических сре</w:t>
      </w:r>
      <w:proofErr w:type="gramStart"/>
      <w:r w:rsidRPr="00926267">
        <w:rPr>
          <w:rFonts w:ascii="Times New Roman" w:hAnsi="Times New Roman" w:cs="Times New Roman"/>
          <w:sz w:val="24"/>
          <w:szCs w:val="24"/>
          <w:lang w:eastAsia="ru-RU"/>
        </w:rPr>
        <w:t>дств пл</w:t>
      </w:r>
      <w:proofErr w:type="gramEnd"/>
      <w:r w:rsidRPr="00926267">
        <w:rPr>
          <w:rFonts w:ascii="Times New Roman" w:hAnsi="Times New Roman" w:cs="Times New Roman"/>
          <w:sz w:val="24"/>
          <w:szCs w:val="24"/>
          <w:lang w:eastAsia="ru-RU"/>
        </w:rPr>
        <w:t>анируется ежегодно направлять средства в размере до 1,5% средств, выделяемых на ремонт и содержание автомобильных дорог общего пользования.</w:t>
      </w:r>
    </w:p>
    <w:p w:rsidR="00926267" w:rsidRPr="00977B9D" w:rsidRDefault="00926267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1EB9" w:rsidRPr="009413ED" w:rsidRDefault="00795E0E" w:rsidP="00977B9D">
      <w:pPr>
        <w:pStyle w:val="af1"/>
        <w:ind w:firstLine="567"/>
        <w:rPr>
          <w:sz w:val="24"/>
          <w:szCs w:val="24"/>
        </w:rPr>
      </w:pPr>
      <w:r w:rsidRPr="00977B9D">
        <w:rPr>
          <w:sz w:val="24"/>
          <w:szCs w:val="24"/>
          <w:lang w:eastAsia="ru-RU"/>
        </w:rPr>
        <w:tab/>
      </w:r>
      <w:r w:rsidR="00837B54" w:rsidRPr="009413ED">
        <w:rPr>
          <w:b/>
          <w:sz w:val="24"/>
          <w:szCs w:val="24"/>
          <w:lang w:eastAsia="ru-RU"/>
        </w:rPr>
        <w:t>9.</w:t>
      </w:r>
      <w:r w:rsidR="007A1EB9" w:rsidRPr="009413ED">
        <w:rPr>
          <w:sz w:val="24"/>
          <w:szCs w:val="24"/>
          <w:lang w:eastAsia="ru-RU"/>
        </w:rPr>
        <w:t xml:space="preserve">  </w:t>
      </w:r>
      <w:r w:rsidRPr="009413ED">
        <w:rPr>
          <w:sz w:val="24"/>
          <w:szCs w:val="24"/>
          <w:lang w:eastAsia="ru-RU"/>
        </w:rPr>
        <w:t xml:space="preserve"> </w:t>
      </w:r>
      <w:r w:rsidR="007A1EB9" w:rsidRPr="009413ED">
        <w:rPr>
          <w:b/>
          <w:sz w:val="24"/>
          <w:szCs w:val="24"/>
        </w:rPr>
        <w:t>Использование интеллектуальных информационных систем.</w:t>
      </w:r>
      <w:r w:rsidR="007A1EB9" w:rsidRPr="009413ED">
        <w:rPr>
          <w:sz w:val="24"/>
          <w:szCs w:val="24"/>
        </w:rPr>
        <w:t xml:space="preserve"> </w:t>
      </w:r>
    </w:p>
    <w:p w:rsidR="007A1EB9" w:rsidRPr="009413ED" w:rsidRDefault="007A1EB9" w:rsidP="00977B9D">
      <w:pPr>
        <w:pStyle w:val="af1"/>
        <w:ind w:firstLine="567"/>
        <w:rPr>
          <w:sz w:val="24"/>
          <w:szCs w:val="24"/>
        </w:rPr>
      </w:pPr>
      <w:r w:rsidRPr="009413ED">
        <w:rPr>
          <w:sz w:val="24"/>
          <w:szCs w:val="24"/>
        </w:rPr>
        <w:t>При содействии АБР была разработана система управления дорожными активами - программное приложение (СУДА),</w:t>
      </w:r>
      <w:r w:rsidR="009413ED">
        <w:rPr>
          <w:sz w:val="24"/>
          <w:szCs w:val="24"/>
        </w:rPr>
        <w:t xml:space="preserve"> </w:t>
      </w:r>
      <w:r w:rsidRPr="009413ED">
        <w:rPr>
          <w:sz w:val="24"/>
          <w:szCs w:val="24"/>
        </w:rPr>
        <w:t>которое включает в себя</w:t>
      </w:r>
      <w:r w:rsidR="009413ED">
        <w:rPr>
          <w:sz w:val="24"/>
          <w:szCs w:val="24"/>
        </w:rPr>
        <w:t>:</w:t>
      </w:r>
      <w:r w:rsidRPr="009413ED">
        <w:rPr>
          <w:sz w:val="24"/>
          <w:szCs w:val="24"/>
        </w:rPr>
        <w:t xml:space="preserve">  </w:t>
      </w:r>
    </w:p>
    <w:p w:rsidR="007A1EB9" w:rsidRPr="009413ED" w:rsidRDefault="007A1EB9" w:rsidP="00977B9D">
      <w:pPr>
        <w:pStyle w:val="af1"/>
        <w:ind w:firstLine="567"/>
        <w:rPr>
          <w:sz w:val="24"/>
          <w:szCs w:val="24"/>
        </w:rPr>
      </w:pPr>
      <w:r w:rsidRPr="009413ED">
        <w:rPr>
          <w:sz w:val="24"/>
          <w:szCs w:val="24"/>
        </w:rPr>
        <w:t xml:space="preserve">• </w:t>
      </w:r>
      <w:r w:rsidR="009413ED">
        <w:rPr>
          <w:sz w:val="24"/>
          <w:szCs w:val="24"/>
        </w:rPr>
        <w:t>р</w:t>
      </w:r>
      <w:r w:rsidRPr="009413ED">
        <w:rPr>
          <w:sz w:val="24"/>
          <w:szCs w:val="24"/>
        </w:rPr>
        <w:t>азработк</w:t>
      </w:r>
      <w:r w:rsidR="009413ED">
        <w:rPr>
          <w:sz w:val="24"/>
          <w:szCs w:val="24"/>
        </w:rPr>
        <w:t>у</w:t>
      </w:r>
      <w:r w:rsidRPr="009413ED">
        <w:rPr>
          <w:sz w:val="24"/>
          <w:szCs w:val="24"/>
        </w:rPr>
        <w:t xml:space="preserve"> сбора данных (больше обследо</w:t>
      </w:r>
      <w:r w:rsidR="009413ED">
        <w:rPr>
          <w:sz w:val="24"/>
          <w:szCs w:val="24"/>
        </w:rPr>
        <w:t>ваний /или повышение качества);</w:t>
      </w:r>
    </w:p>
    <w:p w:rsidR="007A1EB9" w:rsidRPr="009413ED" w:rsidRDefault="007A1EB9" w:rsidP="00977B9D">
      <w:pPr>
        <w:pStyle w:val="af1"/>
        <w:ind w:firstLine="567"/>
        <w:rPr>
          <w:sz w:val="24"/>
          <w:szCs w:val="24"/>
        </w:rPr>
      </w:pPr>
      <w:r w:rsidRPr="009413ED">
        <w:rPr>
          <w:sz w:val="24"/>
          <w:szCs w:val="24"/>
        </w:rPr>
        <w:t xml:space="preserve">• </w:t>
      </w:r>
      <w:r w:rsidR="009413ED">
        <w:rPr>
          <w:sz w:val="24"/>
          <w:szCs w:val="24"/>
        </w:rPr>
        <w:t>и</w:t>
      </w:r>
      <w:r w:rsidRPr="009413ED">
        <w:rPr>
          <w:sz w:val="24"/>
          <w:szCs w:val="24"/>
        </w:rPr>
        <w:t>нтеграци</w:t>
      </w:r>
      <w:r w:rsidR="009413ED">
        <w:rPr>
          <w:sz w:val="24"/>
          <w:szCs w:val="24"/>
        </w:rPr>
        <w:t>ю</w:t>
      </w:r>
      <w:r w:rsidRPr="009413ED">
        <w:rPr>
          <w:sz w:val="24"/>
          <w:szCs w:val="24"/>
        </w:rPr>
        <w:t xml:space="preserve"> системы управления дорожными активами с процессом формирования бюджета</w:t>
      </w:r>
      <w:r w:rsidR="009413ED">
        <w:rPr>
          <w:sz w:val="24"/>
          <w:szCs w:val="24"/>
        </w:rPr>
        <w:t>;</w:t>
      </w:r>
      <w:r w:rsidRPr="009413ED">
        <w:rPr>
          <w:sz w:val="24"/>
          <w:szCs w:val="24"/>
        </w:rPr>
        <w:t xml:space="preserve"> </w:t>
      </w:r>
    </w:p>
    <w:p w:rsidR="007A1EB9" w:rsidRPr="009413ED" w:rsidRDefault="007A1EB9" w:rsidP="00977B9D">
      <w:pPr>
        <w:pStyle w:val="af1"/>
        <w:ind w:firstLine="567"/>
        <w:rPr>
          <w:sz w:val="24"/>
          <w:szCs w:val="24"/>
        </w:rPr>
      </w:pPr>
      <w:r w:rsidRPr="009413ED">
        <w:rPr>
          <w:sz w:val="24"/>
          <w:szCs w:val="24"/>
        </w:rPr>
        <w:t xml:space="preserve">• </w:t>
      </w:r>
      <w:r w:rsidR="009413ED">
        <w:rPr>
          <w:sz w:val="24"/>
          <w:szCs w:val="24"/>
        </w:rPr>
        <w:t>п</w:t>
      </w:r>
      <w:r w:rsidRPr="009413ED">
        <w:rPr>
          <w:sz w:val="24"/>
          <w:szCs w:val="24"/>
        </w:rPr>
        <w:t>овышение прозрачности планирования и бюджетирования содержания дорог</w:t>
      </w:r>
      <w:r w:rsidR="009413ED">
        <w:rPr>
          <w:sz w:val="24"/>
          <w:szCs w:val="24"/>
        </w:rPr>
        <w:t>;</w:t>
      </w:r>
      <w:r w:rsidRPr="009413ED">
        <w:rPr>
          <w:sz w:val="24"/>
          <w:szCs w:val="24"/>
        </w:rPr>
        <w:t xml:space="preserve"> </w:t>
      </w:r>
    </w:p>
    <w:p w:rsidR="007A1EB9" w:rsidRPr="009413ED" w:rsidRDefault="007A1EB9" w:rsidP="00977B9D">
      <w:pPr>
        <w:pStyle w:val="af1"/>
        <w:ind w:firstLine="567"/>
        <w:rPr>
          <w:sz w:val="24"/>
          <w:szCs w:val="24"/>
        </w:rPr>
      </w:pPr>
      <w:r w:rsidRPr="009413ED">
        <w:rPr>
          <w:sz w:val="24"/>
          <w:szCs w:val="24"/>
        </w:rPr>
        <w:t xml:space="preserve">• </w:t>
      </w:r>
      <w:r w:rsidR="009413ED">
        <w:rPr>
          <w:sz w:val="24"/>
          <w:szCs w:val="24"/>
        </w:rPr>
        <w:t>и</w:t>
      </w:r>
      <w:r w:rsidRPr="009413ED">
        <w:rPr>
          <w:sz w:val="24"/>
          <w:szCs w:val="24"/>
        </w:rPr>
        <w:t>нтеграци</w:t>
      </w:r>
      <w:r w:rsidR="009413ED">
        <w:rPr>
          <w:sz w:val="24"/>
          <w:szCs w:val="24"/>
        </w:rPr>
        <w:t>ю</w:t>
      </w:r>
      <w:r w:rsidRPr="009413ED">
        <w:rPr>
          <w:sz w:val="24"/>
          <w:szCs w:val="24"/>
        </w:rPr>
        <w:t xml:space="preserve"> дорожной безопасности движения в систему управления дорожными активами</w:t>
      </w:r>
      <w:r w:rsidR="009413ED">
        <w:rPr>
          <w:sz w:val="24"/>
          <w:szCs w:val="24"/>
        </w:rPr>
        <w:t>;</w:t>
      </w:r>
    </w:p>
    <w:p w:rsidR="007A1EB9" w:rsidRPr="009413ED" w:rsidRDefault="007A1EB9" w:rsidP="00977B9D">
      <w:pPr>
        <w:pStyle w:val="af1"/>
        <w:ind w:firstLine="567"/>
        <w:rPr>
          <w:sz w:val="24"/>
          <w:szCs w:val="24"/>
        </w:rPr>
      </w:pPr>
      <w:r w:rsidRPr="009413ED">
        <w:rPr>
          <w:sz w:val="24"/>
          <w:szCs w:val="24"/>
        </w:rPr>
        <w:t xml:space="preserve"> • </w:t>
      </w:r>
      <w:r w:rsidR="009413ED">
        <w:rPr>
          <w:sz w:val="24"/>
          <w:szCs w:val="24"/>
        </w:rPr>
        <w:t>з</w:t>
      </w:r>
      <w:r w:rsidRPr="009413ED">
        <w:rPr>
          <w:sz w:val="24"/>
          <w:szCs w:val="24"/>
        </w:rPr>
        <w:t>акупк</w:t>
      </w:r>
      <w:r w:rsidR="009413ED">
        <w:rPr>
          <w:sz w:val="24"/>
          <w:szCs w:val="24"/>
        </w:rPr>
        <w:t>у</w:t>
      </w:r>
      <w:r w:rsidRPr="009413ED">
        <w:rPr>
          <w:sz w:val="24"/>
          <w:szCs w:val="24"/>
        </w:rPr>
        <w:t xml:space="preserve"> или обновление программного и аппаратного обеспечения (серверы, ГИС интерфейс, управление базой данных и т. д.), включая связующие/переходные элементы в систему управления дорожными активами</w:t>
      </w:r>
      <w:r w:rsidR="009413ED">
        <w:rPr>
          <w:sz w:val="24"/>
          <w:szCs w:val="24"/>
        </w:rPr>
        <w:t>;</w:t>
      </w:r>
      <w:r w:rsidRPr="009413ED">
        <w:rPr>
          <w:sz w:val="24"/>
          <w:szCs w:val="24"/>
        </w:rPr>
        <w:t xml:space="preserve"> </w:t>
      </w:r>
    </w:p>
    <w:p w:rsidR="007A1EB9" w:rsidRPr="009413ED" w:rsidRDefault="007A1EB9" w:rsidP="00977B9D">
      <w:pPr>
        <w:pStyle w:val="af1"/>
        <w:ind w:firstLine="567"/>
        <w:rPr>
          <w:sz w:val="24"/>
          <w:szCs w:val="24"/>
        </w:rPr>
      </w:pPr>
      <w:r w:rsidRPr="009413ED">
        <w:rPr>
          <w:sz w:val="24"/>
          <w:szCs w:val="24"/>
        </w:rPr>
        <w:t xml:space="preserve">• </w:t>
      </w:r>
      <w:r w:rsidR="009413ED">
        <w:rPr>
          <w:sz w:val="24"/>
          <w:szCs w:val="24"/>
        </w:rPr>
        <w:t>у</w:t>
      </w:r>
      <w:r w:rsidRPr="009413ED">
        <w:rPr>
          <w:sz w:val="24"/>
          <w:szCs w:val="24"/>
        </w:rPr>
        <w:t>лучшение интеграции между управл</w:t>
      </w:r>
      <w:r w:rsidR="00926267">
        <w:rPr>
          <w:sz w:val="24"/>
          <w:szCs w:val="24"/>
        </w:rPr>
        <w:t>ением дорожными активами и информационной системой</w:t>
      </w:r>
      <w:r w:rsidR="009413ED">
        <w:rPr>
          <w:sz w:val="24"/>
          <w:szCs w:val="24"/>
        </w:rPr>
        <w:t>.</w:t>
      </w:r>
    </w:p>
    <w:p w:rsidR="007A1EB9" w:rsidRPr="009413ED" w:rsidRDefault="007A1EB9" w:rsidP="009413ED">
      <w:pPr>
        <w:pStyle w:val="af1"/>
        <w:ind w:firstLine="567"/>
        <w:rPr>
          <w:sz w:val="24"/>
          <w:szCs w:val="24"/>
        </w:rPr>
      </w:pPr>
      <w:r w:rsidRPr="009413ED">
        <w:rPr>
          <w:sz w:val="24"/>
          <w:szCs w:val="24"/>
        </w:rPr>
        <w:t xml:space="preserve">В целях эффективного использования выделяемых бюджетных средств,  необходимы изменения в отраслевое законодательство с целью установления </w:t>
      </w:r>
      <w:r w:rsidRPr="009413ED">
        <w:rPr>
          <w:sz w:val="24"/>
          <w:szCs w:val="24"/>
        </w:rPr>
        <w:lastRenderedPageBreak/>
        <w:t xml:space="preserve">обязательных требований по использованию СУДА в деятельности по планированию ремонта и </w:t>
      </w:r>
      <w:proofErr w:type="gramStart"/>
      <w:r w:rsidRPr="009413ED">
        <w:rPr>
          <w:sz w:val="24"/>
          <w:szCs w:val="24"/>
        </w:rPr>
        <w:t>содержания</w:t>
      </w:r>
      <w:proofErr w:type="gramEnd"/>
      <w:r w:rsidRPr="009413ED">
        <w:rPr>
          <w:sz w:val="24"/>
          <w:szCs w:val="24"/>
        </w:rPr>
        <w:t xml:space="preserve"> автомобильных дорог общего пользования. </w:t>
      </w:r>
    </w:p>
    <w:p w:rsidR="007A1EB9" w:rsidRPr="00977B9D" w:rsidRDefault="007A1EB9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7A1EB9" w:rsidRPr="00977B9D" w:rsidRDefault="007A1EB9" w:rsidP="009413E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b/>
          <w:sz w:val="24"/>
          <w:szCs w:val="24"/>
          <w:lang w:eastAsia="ru-RU"/>
        </w:rPr>
        <w:t>Меры по повышению потенциала национальных дорожно-строительных компаний</w:t>
      </w:r>
      <w:r w:rsidR="00837B54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Pr="00977B9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A1EB9" w:rsidRPr="009413ED" w:rsidRDefault="007A1EB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13ED">
        <w:rPr>
          <w:rFonts w:ascii="Times New Roman" w:hAnsi="Times New Roman" w:cs="Times New Roman"/>
          <w:b/>
          <w:sz w:val="24"/>
          <w:szCs w:val="24"/>
          <w:lang w:eastAsia="ru-RU"/>
        </w:rPr>
        <w:t>1</w:t>
      </w:r>
      <w:r w:rsidR="00837B54" w:rsidRPr="009413ED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Pr="009413E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413E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37B54" w:rsidRPr="009413ED">
        <w:rPr>
          <w:rFonts w:ascii="Times New Roman" w:hAnsi="Times New Roman" w:cs="Times New Roman"/>
          <w:b/>
          <w:sz w:val="24"/>
          <w:szCs w:val="24"/>
          <w:lang w:eastAsia="ru-RU"/>
        </w:rPr>
        <w:t>В</w:t>
      </w:r>
      <w:r w:rsidRPr="009413E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недрение контрактов, ориентированных на результаты. </w:t>
      </w:r>
    </w:p>
    <w:p w:rsidR="007A1EB9" w:rsidRPr="00977B9D" w:rsidRDefault="007A1EB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13ED">
        <w:rPr>
          <w:rFonts w:ascii="Times New Roman" w:hAnsi="Times New Roman" w:cs="Times New Roman"/>
          <w:sz w:val="24"/>
          <w:szCs w:val="24"/>
          <w:lang w:eastAsia="ru-RU"/>
        </w:rPr>
        <w:t>Кыргызская Республика вложила значительные средства в работы по реабилитации сети дорог. При этом</w:t>
      </w:r>
      <w:proofErr w:type="gramStart"/>
      <w:r w:rsidRPr="009413ED"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9413ED">
        <w:rPr>
          <w:rFonts w:ascii="Times New Roman" w:hAnsi="Times New Roman" w:cs="Times New Roman"/>
          <w:sz w:val="24"/>
          <w:szCs w:val="24"/>
          <w:lang w:eastAsia="ru-RU"/>
        </w:rPr>
        <w:t xml:space="preserve"> для достижения устойчивого состояния дорог содержание должно быть эффективным.  Выполнение одновременно  задач по обеспечению финансирования содержания и организация эффективного содержания на практике не демонстрируют свою эффективность. Международными исследованиями было рекомендовано внести изменения в систему управления содержанием дорог путем заключения контрактов, ориентированных на результат. В процессе торгов подрядчики</w:t>
      </w: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будут конкурировать друг с другом, предлагая фиксированные единовременные цены на работы по доведению дорог до определенного уровня содержания и последующему содержанию на этом уровне в течение относительно длительного периода времени. Оплата Подрядчику осуществляется не за «затраты на производство работ» или физические работы, а за достижение определенных уровней содержания, то есть, за содержание дороги на заранее определенных уровнях. Услуги по содержанию обеспечивают определенный уровень услуг на дорогах по контракту, который отражает итоги или результаты. </w:t>
      </w:r>
      <w:proofErr w:type="gramStart"/>
      <w:r w:rsidRPr="00977B9D">
        <w:rPr>
          <w:rFonts w:ascii="Times New Roman" w:hAnsi="Times New Roman" w:cs="Times New Roman"/>
          <w:sz w:val="24"/>
          <w:szCs w:val="24"/>
          <w:lang w:eastAsia="ru-RU"/>
        </w:rPr>
        <w:t>Начиная с 2016 года при финансовой поддержке АБР реализован пилотный контракт</w:t>
      </w:r>
      <w:proofErr w:type="gramEnd"/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на участке автодороги Бишкек-Ош с 80 по 133 км. На основе выводов и опыта, накопленного в ходе пилотного проекта, будет принято решение об использовании данного вида контракта на содержание дорог за счет средств республиканского бюджета.</w:t>
      </w:r>
    </w:p>
    <w:p w:rsidR="007A1EB9" w:rsidRPr="00977B9D" w:rsidRDefault="007A1EB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>В настоящее время, в связи с ухудшением состояния участка автодороги Бишкек-Ош с 133 км по 160 км и недостаточностью средств республиканского бюджета на его восстановление, планируется передать данный участок на содержание по принципу КОР при финансовом содействии АБР.</w:t>
      </w:r>
    </w:p>
    <w:p w:rsidR="007A1EB9" w:rsidRPr="00977B9D" w:rsidRDefault="007A1EB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При этом, управляя дорожной сетью от имени государства, Министерство транспорта и коммуникаций будет заключать ежегодные Соглашения о качестве услуг (СКУ), в котором будут определены задачи дорожной сети по отношению к пользователям дорог и общий бюджет, выделяемый на содержание. </w:t>
      </w:r>
      <w:r w:rsidR="007F6F3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404543" w:rsidRPr="00977B9D" w:rsidRDefault="00404543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35250" w:rsidRPr="00977B9D" w:rsidRDefault="002818F7" w:rsidP="00977B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386074" w:rsidRPr="00977B9D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="00635250" w:rsidRPr="00977B9D">
        <w:rPr>
          <w:rFonts w:ascii="Times New Roman" w:hAnsi="Times New Roman" w:cs="Times New Roman"/>
          <w:b/>
          <w:sz w:val="24"/>
          <w:szCs w:val="24"/>
          <w:lang w:eastAsia="ru-RU"/>
        </w:rPr>
        <w:t>Меры по повышению безопасности движения на автомобильных дорогах</w:t>
      </w:r>
    </w:p>
    <w:p w:rsidR="00CA148F" w:rsidRPr="00977B9D" w:rsidRDefault="002818F7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CA148F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Безопасность дорожного движения - это </w:t>
      </w:r>
      <w:proofErr w:type="spellStart"/>
      <w:r w:rsidR="00CA148F" w:rsidRPr="00977B9D">
        <w:rPr>
          <w:rFonts w:ascii="Times New Roman" w:hAnsi="Times New Roman" w:cs="Times New Roman"/>
          <w:sz w:val="24"/>
          <w:szCs w:val="24"/>
          <w:lang w:eastAsia="ru-RU"/>
        </w:rPr>
        <w:t>многосекторальная</w:t>
      </w:r>
      <w:proofErr w:type="spellEnd"/>
      <w:r w:rsidR="00CA148F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проблема, охватывающая не только транспорт, но и здравоохранение, образование, внутренние дела, финансы и другие. Следовательно, для эффективного решения этой проблемы требуется совместный и скоординированный подход. С этой целью должна быть отдельная стратегия безопасности дорожного движения, основанная на подходе к безопасным системам, и затем эта стратегия дорожного сектора должна быть согласована с ней.</w:t>
      </w:r>
    </w:p>
    <w:p w:rsidR="00CA148F" w:rsidRPr="00977B9D" w:rsidRDefault="006F048C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Политика по повышению безопасности движения на автомобильных дорогах осуществлялась в соответствии с Программой по безопасности дорожного движения на 2015-2020 годах, </w:t>
      </w:r>
      <w:r w:rsidR="00635250" w:rsidRPr="007F6F3D">
        <w:rPr>
          <w:rFonts w:ascii="Times New Roman" w:hAnsi="Times New Roman" w:cs="Times New Roman"/>
          <w:sz w:val="24"/>
          <w:szCs w:val="24"/>
          <w:lang w:eastAsia="ru-RU"/>
        </w:rPr>
        <w:t>одобренной постановлением коллегии Министерства транспорта и дорог Кыргызской Республики от 12 декабря 2014 года № 32.</w:t>
      </w:r>
    </w:p>
    <w:p w:rsidR="00404543" w:rsidRPr="00977B9D" w:rsidRDefault="006F048C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635250" w:rsidRPr="00977B9D">
        <w:rPr>
          <w:rFonts w:ascii="Times New Roman" w:hAnsi="Times New Roman" w:cs="Times New Roman"/>
          <w:sz w:val="24"/>
          <w:szCs w:val="24"/>
          <w:lang w:eastAsia="ru-RU"/>
        </w:rPr>
        <w:t>Министерство продолжает принимать меры по предотвращению чрезвычайных ситуаций на дорогах, таких как оползни, камнепады, лавины, снежные заносы и т.п., в рамках различных проектов совместно с Японским агентством международного сотрудничества.</w:t>
      </w:r>
    </w:p>
    <w:p w:rsidR="00635250" w:rsidRPr="007F6F3D" w:rsidRDefault="007A3639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E1631B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635250" w:rsidRPr="007F6F3D">
        <w:rPr>
          <w:rFonts w:ascii="Times New Roman" w:hAnsi="Times New Roman" w:cs="Times New Roman"/>
          <w:sz w:val="24"/>
          <w:szCs w:val="24"/>
          <w:lang w:eastAsia="ru-RU"/>
        </w:rPr>
        <w:t>При этом необходимо:</w:t>
      </w:r>
    </w:p>
    <w:p w:rsidR="00635250" w:rsidRPr="007F6F3D" w:rsidRDefault="007A363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F6F3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635250" w:rsidRPr="007F6F3D">
        <w:rPr>
          <w:rFonts w:ascii="Times New Roman" w:hAnsi="Times New Roman" w:cs="Times New Roman"/>
          <w:sz w:val="24"/>
          <w:szCs w:val="24"/>
          <w:lang w:eastAsia="ru-RU"/>
        </w:rPr>
        <w:t>разработать минимальный набор показателей безопасности дорожного движения</w:t>
      </w:r>
      <w:r w:rsidR="00CA148F" w:rsidRPr="007F6F3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35250" w:rsidRPr="007F6F3D" w:rsidRDefault="007A363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F6F3D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35250" w:rsidRPr="007F6F3D">
        <w:rPr>
          <w:rFonts w:ascii="Times New Roman" w:hAnsi="Times New Roman" w:cs="Times New Roman"/>
          <w:sz w:val="24"/>
          <w:szCs w:val="24"/>
          <w:lang w:eastAsia="ru-RU"/>
        </w:rPr>
        <w:t xml:space="preserve"> разработать общую базу данных по безопасности дорожного движения</w:t>
      </w:r>
      <w:r w:rsidR="00CA148F" w:rsidRPr="007F6F3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35250" w:rsidRPr="007F6F3D" w:rsidRDefault="007A363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F6F3D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35250" w:rsidRPr="007F6F3D">
        <w:rPr>
          <w:rFonts w:ascii="Times New Roman" w:hAnsi="Times New Roman" w:cs="Times New Roman"/>
          <w:sz w:val="24"/>
          <w:szCs w:val="24"/>
          <w:lang w:eastAsia="ru-RU"/>
        </w:rPr>
        <w:t>воспроизвести международную практику аудита безопасности дорожного движения</w:t>
      </w:r>
      <w:r w:rsidR="00CA148F" w:rsidRPr="007F6F3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A148F" w:rsidRPr="007F6F3D" w:rsidRDefault="007A3639" w:rsidP="00977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F6F3D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635250" w:rsidRPr="007F6F3D">
        <w:rPr>
          <w:rFonts w:ascii="Times New Roman" w:hAnsi="Times New Roman" w:cs="Times New Roman"/>
          <w:sz w:val="24"/>
          <w:szCs w:val="24"/>
          <w:lang w:eastAsia="ru-RU"/>
        </w:rPr>
        <w:t>адаптировать национальные стандарты безопасности дорожного движения к лучшим международным практикам</w:t>
      </w:r>
      <w:r w:rsidR="00CA148F" w:rsidRPr="007F6F3D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</w:p>
    <w:p w:rsidR="00635250" w:rsidRPr="00977B9D" w:rsidRDefault="00CA148F" w:rsidP="00977B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F6F3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A3639" w:rsidRPr="007F6F3D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635250" w:rsidRPr="007F6F3D">
        <w:rPr>
          <w:rFonts w:ascii="Times New Roman" w:hAnsi="Times New Roman" w:cs="Times New Roman"/>
          <w:sz w:val="24"/>
          <w:szCs w:val="24"/>
          <w:lang w:eastAsia="ru-RU"/>
        </w:rPr>
        <w:t>принимать участие в совместных региональных опросах и исследованиях, а также делиться и продвигать передовой опыт, в том числе в отношении национальной и региональной политики и стратегий в области безопасности дорожного движения.</w:t>
      </w:r>
    </w:p>
    <w:p w:rsidR="009817E4" w:rsidRPr="004361FF" w:rsidRDefault="00221C28" w:rsidP="004361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285EDD" w:rsidRPr="00977B9D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Pr="00977B9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04543" w:rsidRPr="00977B9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B7CF2" w:rsidRPr="00977B9D" w:rsidRDefault="00DB7CF2" w:rsidP="00926267">
      <w:pPr>
        <w:spacing w:after="0" w:line="240" w:lineRule="auto"/>
        <w:ind w:firstLine="708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F6F3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Меры по развитию государственно-частного партнерства</w:t>
      </w:r>
    </w:p>
    <w:p w:rsidR="00F90BB4" w:rsidRPr="00977B9D" w:rsidRDefault="00F90BB4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рамках ОНРДО-2030 предусмотрена подготовка и реализация </w:t>
      </w:r>
      <w:r w:rsidR="008009E0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ряда </w:t>
      </w: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пилотных проектов по государственно-частному партнерству в дорожной отрасли. Также необходимо задействовать Фонды развития регионов, которые планируют направить на развитие инфраструктуры.</w:t>
      </w:r>
    </w:p>
    <w:p w:rsidR="001C2820" w:rsidRPr="00977B9D" w:rsidRDefault="00F90BB4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Проекты будут огранич</w:t>
      </w:r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ны подъездными дорогами высокого стандарта, соответствующего кыргызским стандартам, будут разработаны</w:t>
      </w:r>
      <w:r w:rsidR="009817E4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управляться частным партнером в рамках механизма государственно-частного партнерства</w:t>
      </w:r>
      <w:r w:rsidR="009817E4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соответствии с </w:t>
      </w:r>
      <w:hyperlink r:id="rId12" w:history="1">
        <w:r w:rsidRPr="00977B9D">
          <w:rPr>
            <w:rFonts w:ascii="Times New Roman" w:eastAsiaTheme="minorEastAsia" w:hAnsi="Times New Roman" w:cs="Times New Roman"/>
            <w:color w:val="000000"/>
            <w:sz w:val="24"/>
            <w:szCs w:val="24"/>
            <w:lang w:eastAsia="ru-RU"/>
          </w:rPr>
          <w:t>Законом</w:t>
        </w:r>
      </w:hyperlink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 государственно-частном партнерстве. Проекты будут подготовлены должным образом, включая технико-экономическое обоснование международного образца, и реализовываться на конкурентной и открытой основе.</w:t>
      </w:r>
      <w:r w:rsidR="00F92B7E" w:rsidRPr="00977B9D">
        <w:rPr>
          <w:rFonts w:ascii="Times New Roman" w:hAnsi="Times New Roman" w:cs="Times New Roman"/>
          <w:sz w:val="24"/>
          <w:szCs w:val="24"/>
        </w:rPr>
        <w:t xml:space="preserve"> </w:t>
      </w:r>
      <w:r w:rsidR="00F92B7E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До </w:t>
      </w:r>
      <w:r w:rsidR="008009E0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2030 </w:t>
      </w:r>
      <w:r w:rsidR="00F92B7E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года будут приняты меры по реализации приоритетных проектов по ГЧП, проектов государственно-частного партнерства, перечень которых приведен </w:t>
      </w:r>
      <w:r w:rsidR="008009E0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ниже. </w:t>
      </w:r>
    </w:p>
    <w:p w:rsidR="00DA037F" w:rsidRPr="00381F52" w:rsidRDefault="00DA037F" w:rsidP="00977B9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1F52">
        <w:rPr>
          <w:rFonts w:ascii="Times New Roman" w:eastAsia="Calibri" w:hAnsi="Times New Roman" w:cs="Times New Roman"/>
          <w:b/>
          <w:sz w:val="24"/>
          <w:szCs w:val="24"/>
        </w:rPr>
        <w:t>Таблица 13</w:t>
      </w:r>
      <w:r w:rsidR="008009E0" w:rsidRPr="00381F52">
        <w:rPr>
          <w:rFonts w:ascii="Times New Roman" w:eastAsia="Calibri" w:hAnsi="Times New Roman" w:cs="Times New Roman"/>
          <w:b/>
          <w:sz w:val="24"/>
          <w:szCs w:val="24"/>
        </w:rPr>
        <w:t xml:space="preserve">. Перечень планируемых проектов реализуемых в формате  ГЧП </w:t>
      </w:r>
    </w:p>
    <w:tbl>
      <w:tblPr>
        <w:tblStyle w:val="a6"/>
        <w:tblW w:w="9180" w:type="dxa"/>
        <w:tblLayout w:type="fixed"/>
        <w:tblLook w:val="04A0" w:firstRow="1" w:lastRow="0" w:firstColumn="1" w:lastColumn="0" w:noHBand="0" w:noVBand="1"/>
      </w:tblPr>
      <w:tblGrid>
        <w:gridCol w:w="525"/>
        <w:gridCol w:w="2702"/>
        <w:gridCol w:w="1701"/>
        <w:gridCol w:w="1701"/>
        <w:gridCol w:w="2551"/>
      </w:tblGrid>
      <w:tr w:rsidR="00DA037F" w:rsidRPr="00977B9D" w:rsidTr="00DA037F">
        <w:tc>
          <w:tcPr>
            <w:tcW w:w="525" w:type="dxa"/>
            <w:vAlign w:val="center"/>
          </w:tcPr>
          <w:p w:rsidR="00DA037F" w:rsidRPr="00381F52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F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02" w:type="dxa"/>
            <w:vAlign w:val="center"/>
          </w:tcPr>
          <w:p w:rsidR="00DA037F" w:rsidRPr="00381F52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1F5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381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1F52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1701" w:type="dxa"/>
            <w:vAlign w:val="center"/>
          </w:tcPr>
          <w:p w:rsidR="00DA037F" w:rsidRPr="00381F52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1F52">
              <w:rPr>
                <w:rFonts w:ascii="Times New Roman" w:hAnsi="Times New Roman" w:cs="Times New Roman"/>
                <w:sz w:val="24"/>
                <w:szCs w:val="24"/>
              </w:rPr>
              <w:t>Протяжен</w:t>
            </w:r>
            <w:proofErr w:type="spellEnd"/>
            <w:r w:rsidRPr="00381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1F52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381F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1F52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spellEnd"/>
          </w:p>
          <w:p w:rsidR="00DA037F" w:rsidRPr="00381F52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A037F" w:rsidRPr="00381F52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381F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</w:t>
            </w:r>
            <w:proofErr w:type="spellEnd"/>
            <w:r w:rsidRPr="00381F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1F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ровочная</w:t>
            </w:r>
            <w:proofErr w:type="spellEnd"/>
            <w:proofErr w:type="gramEnd"/>
          </w:p>
          <w:p w:rsidR="00DA037F" w:rsidRPr="00381F52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1F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стоимость, </w:t>
            </w:r>
            <w:proofErr w:type="spellStart"/>
            <w:r w:rsidRPr="00381F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млн</w:t>
            </w:r>
            <w:proofErr w:type="gramStart"/>
            <w:r w:rsidRPr="00381F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.д</w:t>
            </w:r>
            <w:proofErr w:type="gramEnd"/>
            <w:r w:rsidRPr="00381F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олларов</w:t>
            </w:r>
            <w:proofErr w:type="spellEnd"/>
            <w:r w:rsidRPr="00381F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США</w:t>
            </w:r>
          </w:p>
        </w:tc>
        <w:tc>
          <w:tcPr>
            <w:tcW w:w="2551" w:type="dxa"/>
            <w:vAlign w:val="center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1F52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proofErr w:type="spellEnd"/>
          </w:p>
        </w:tc>
      </w:tr>
      <w:tr w:rsidR="00DA037F" w:rsidRPr="00977B9D" w:rsidTr="00DA037F">
        <w:tc>
          <w:tcPr>
            <w:tcW w:w="525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02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кт стр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оительства объездной автомобильной дороги г.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Узген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Ошская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область </w:t>
            </w:r>
          </w:p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701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2551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 предусматривает строительство автомобильной дороги для объезда г. </w:t>
            </w:r>
            <w:proofErr w:type="spellStart"/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Узген</w:t>
            </w:r>
            <w:proofErr w:type="spellEnd"/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которая будет альтернативой основой дороге Бишкек - Ош. </w:t>
            </w:r>
          </w:p>
        </w:tc>
      </w:tr>
      <w:tr w:rsidR="008009E0" w:rsidRPr="00977B9D" w:rsidTr="00DA037F">
        <w:tc>
          <w:tcPr>
            <w:tcW w:w="525" w:type="dxa"/>
          </w:tcPr>
          <w:p w:rsidR="008009E0" w:rsidRPr="00977B9D" w:rsidRDefault="008009E0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</w:p>
        </w:tc>
        <w:tc>
          <w:tcPr>
            <w:tcW w:w="2702" w:type="dxa"/>
          </w:tcPr>
          <w:p w:rsidR="008009E0" w:rsidRPr="007F6F3D" w:rsidRDefault="00371768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6F3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 xml:space="preserve">Перевод участка </w:t>
            </w:r>
            <w:r w:rsidR="008009E0" w:rsidRPr="007F6F3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>Перевал</w:t>
            </w:r>
            <w:r w:rsidRPr="007F6F3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>а</w:t>
            </w:r>
            <w:r w:rsidR="008009E0" w:rsidRPr="007F6F3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8009E0" w:rsidRPr="007F6F3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>Кувакы</w:t>
            </w:r>
            <w:proofErr w:type="spellEnd"/>
            <w:r w:rsidR="008009E0" w:rsidRPr="007F6F3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7F6F3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 xml:space="preserve"> на платную основу </w:t>
            </w:r>
          </w:p>
        </w:tc>
        <w:tc>
          <w:tcPr>
            <w:tcW w:w="1701" w:type="dxa"/>
          </w:tcPr>
          <w:p w:rsidR="008009E0" w:rsidRPr="00381F52" w:rsidRDefault="008009E0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25,68 </w:t>
            </w:r>
            <w:proofErr w:type="spellStart"/>
            <w:r w:rsidRPr="00381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км</w:t>
            </w:r>
            <w:proofErr w:type="spellEnd"/>
          </w:p>
        </w:tc>
        <w:tc>
          <w:tcPr>
            <w:tcW w:w="1701" w:type="dxa"/>
          </w:tcPr>
          <w:p w:rsidR="008009E0" w:rsidRPr="00381F52" w:rsidRDefault="008E174C" w:rsidP="00381F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1F52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13,1 </w:t>
            </w:r>
          </w:p>
        </w:tc>
        <w:tc>
          <w:tcPr>
            <w:tcW w:w="2551" w:type="dxa"/>
          </w:tcPr>
          <w:p w:rsidR="00371768" w:rsidRPr="00977B9D" w:rsidRDefault="00371768" w:rsidP="00977B9D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участок перевала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Кувакы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автомобильной дороги Бишкек-Нарын-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Торугарт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009E0" w:rsidRPr="00977B9D" w:rsidRDefault="00371768" w:rsidP="00977B9D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Проектная дорога, протяженностью 25,68 км, является частью автодороги Бишкек-Нарын-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Торугарт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147 км по 173 км. Протяженность участка через город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Балыкчы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147 км по 214 км составляет 67 км.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пути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составит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41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037F" w:rsidRPr="00977B9D" w:rsidTr="00DA037F">
        <w:tc>
          <w:tcPr>
            <w:tcW w:w="525" w:type="dxa"/>
          </w:tcPr>
          <w:p w:rsidR="00DA037F" w:rsidRPr="00977B9D" w:rsidRDefault="007A1EB9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2702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Строительство альтернативного тоннеля на перевале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Тоо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-Ашу по автодороге Бишкек-Ош</w:t>
            </w:r>
          </w:p>
        </w:tc>
        <w:tc>
          <w:tcPr>
            <w:tcW w:w="1701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 км, в том числе 11,5 км длина тоннеля.</w:t>
            </w:r>
          </w:p>
        </w:tc>
        <w:tc>
          <w:tcPr>
            <w:tcW w:w="1701" w:type="dxa"/>
          </w:tcPr>
          <w:p w:rsidR="00DA037F" w:rsidRPr="00977B9D" w:rsidRDefault="00381F52" w:rsidP="00381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80,</w:t>
            </w:r>
            <w:r w:rsidR="00DA037F" w:rsidRPr="00977B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Строительство альтернативного тоннеля по автодороге Бишкек-Ош на высоте 2 200 метров над уровнем моря, что на 1 000 метров ниже действующего тоннеля им. К.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Кольбаева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позволит обеспечить Кыргызскую Республику альтернативным автомобильным тоннелем с большей пропускной способностью.</w:t>
            </w:r>
          </w:p>
        </w:tc>
      </w:tr>
      <w:tr w:rsidR="00DA037F" w:rsidRPr="00977B9D" w:rsidTr="00DA037F">
        <w:tc>
          <w:tcPr>
            <w:tcW w:w="525" w:type="dxa"/>
          </w:tcPr>
          <w:p w:rsidR="00DA037F" w:rsidRPr="00977B9D" w:rsidRDefault="007A1EB9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702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Строительство альтернативной дороги Бишкек-Кара-Балта</w:t>
            </w:r>
          </w:p>
        </w:tc>
        <w:tc>
          <w:tcPr>
            <w:tcW w:w="1701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037F" w:rsidRPr="00977B9D" w:rsidTr="00DA037F">
        <w:tc>
          <w:tcPr>
            <w:tcW w:w="525" w:type="dxa"/>
          </w:tcPr>
          <w:p w:rsidR="00DA037F" w:rsidRPr="00977B9D" w:rsidRDefault="007A1EB9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702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кт стр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оительства автомобильной дороги Иссык-Куль-Алматы под ГЧП (платная дорога). </w:t>
            </w:r>
          </w:p>
        </w:tc>
        <w:tc>
          <w:tcPr>
            <w:tcW w:w="1701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Существующий маршрут Алматы-Бишкек-Быстровка-Балыкчи-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Чолпон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Ата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протяженность 485 км. </w:t>
            </w:r>
          </w:p>
        </w:tc>
        <w:tc>
          <w:tcPr>
            <w:tcW w:w="1701" w:type="dxa"/>
          </w:tcPr>
          <w:p w:rsidR="00C353E9" w:rsidRPr="00381F52" w:rsidRDefault="00C353E9" w:rsidP="00977B9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977B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114</w:t>
            </w:r>
            <w:r w:rsidR="00381F52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,0</w:t>
            </w:r>
          </w:p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Целью проекта строительства автомобильной дороги Алматы-Иссык-Куль является развитие транзитного потенциала Кыргызской Республики, дальнейшее углубление и развитие торгово-экономических отношений между Кыргызской Республикой и Республикой Казахстан.</w:t>
            </w:r>
          </w:p>
        </w:tc>
      </w:tr>
      <w:tr w:rsidR="00DA037F" w:rsidRPr="00977B9D" w:rsidTr="00DA037F">
        <w:tc>
          <w:tcPr>
            <w:tcW w:w="525" w:type="dxa"/>
          </w:tcPr>
          <w:p w:rsidR="00DA037F" w:rsidRPr="00977B9D" w:rsidRDefault="007A1EB9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702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кт стр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оительства южной обходной дороги г. Ош.</w:t>
            </w:r>
          </w:p>
        </w:tc>
        <w:tc>
          <w:tcPr>
            <w:tcW w:w="1701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2551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 предусматривает строительство автомобильной дороги для объезда г. Ош.</w:t>
            </w:r>
          </w:p>
        </w:tc>
      </w:tr>
      <w:tr w:rsidR="00DA037F" w:rsidRPr="00977B9D" w:rsidTr="00DA037F">
        <w:tc>
          <w:tcPr>
            <w:tcW w:w="525" w:type="dxa"/>
          </w:tcPr>
          <w:p w:rsidR="00DA037F" w:rsidRPr="00977B9D" w:rsidRDefault="007A1EB9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702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Внедрение информационной системы взимания </w:t>
            </w: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сбора с грузового транспорта и автоматизированного штрафования за перегруз.</w:t>
            </w:r>
          </w:p>
        </w:tc>
        <w:tc>
          <w:tcPr>
            <w:tcW w:w="1701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предварительным расчетам при предлагаемых </w:t>
            </w: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размерах сборов ежегодные поступления в республиканский бюджет могут составить не менее 2,0 млрд. сомов. Это позволит увеличить объемы финансирования дорожной отрасли с 2021 года ориентировочно на 20%.</w:t>
            </w:r>
          </w:p>
        </w:tc>
      </w:tr>
      <w:tr w:rsidR="00DA037F" w:rsidRPr="00977B9D" w:rsidTr="00DA037F">
        <w:tc>
          <w:tcPr>
            <w:tcW w:w="525" w:type="dxa"/>
          </w:tcPr>
          <w:p w:rsidR="00DA037F" w:rsidRPr="00977B9D" w:rsidRDefault="007A1EB9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2702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Реконструкция автомобильной дороги Бишкек-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Балыкчы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-Нарын-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Торугарт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км 9-90  (объездная дорога)</w:t>
            </w:r>
          </w:p>
        </w:tc>
        <w:tc>
          <w:tcPr>
            <w:tcW w:w="1701" w:type="dxa"/>
          </w:tcPr>
          <w:p w:rsidR="00DA037F" w:rsidRPr="00977B9D" w:rsidRDefault="000E4396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80 км. </w:t>
            </w:r>
          </w:p>
        </w:tc>
        <w:tc>
          <w:tcPr>
            <w:tcW w:w="1701" w:type="dxa"/>
          </w:tcPr>
          <w:p w:rsidR="00DA037F" w:rsidRPr="00977B9D" w:rsidRDefault="00381F52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104,0</w:t>
            </w:r>
          </w:p>
        </w:tc>
        <w:tc>
          <w:tcPr>
            <w:tcW w:w="2551" w:type="dxa"/>
          </w:tcPr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Отрезок проектной дороги начинается с отметки 9,5 км от Бишкека, и заканчивается на отметке 90,5 км, и пересекается с внутренней автодорогой Бишкек-Кант-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Токмок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Кемин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82 км. </w:t>
            </w:r>
          </w:p>
          <w:p w:rsidR="00DA037F" w:rsidRPr="00977B9D" w:rsidRDefault="00DA037F" w:rsidP="00977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начале и в конце проектной дороги предлагается построить пункты взимания платы (далее ПВП) с необходимой инфраструктурой и коммуникациями. Кроме взимания платы, на ПВП будет осуществляться контроль весогабаритных параметров въезжающих и выезжающих транспортных средств.</w:t>
            </w:r>
          </w:p>
        </w:tc>
      </w:tr>
    </w:tbl>
    <w:p w:rsidR="005C6522" w:rsidRPr="00977B9D" w:rsidRDefault="005C6522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55D0F" w:rsidRPr="00977B9D" w:rsidRDefault="00A55D0F" w:rsidP="00977B9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Глава 7</w:t>
      </w:r>
      <w:r w:rsidR="001C2820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Ожидаемые результаты</w:t>
      </w:r>
    </w:p>
    <w:p w:rsidR="001C2820" w:rsidRPr="00977B9D" w:rsidRDefault="001C2820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Реализация ОНРДО-</w:t>
      </w:r>
      <w:r w:rsidR="00A55D0F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2030 </w:t>
      </w: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даст положительную тенденцию в развитии отрасли.</w:t>
      </w:r>
    </w:p>
    <w:p w:rsidR="00A164DB" w:rsidRPr="00977B9D" w:rsidRDefault="001C2820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частности, реформа дорожной отрасли позволит добиться: </w:t>
      </w:r>
    </w:p>
    <w:p w:rsidR="00A164DB" w:rsidRPr="00977B9D" w:rsidRDefault="001C2820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прозрачности и эффективности в использовании бюджетных средств путем разграничения функции заказчика и подрядчика; </w:t>
      </w:r>
    </w:p>
    <w:p w:rsidR="000E4396" w:rsidRPr="00977B9D" w:rsidRDefault="001C2820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оптимизировать систему управления дорожной отраслью; </w:t>
      </w:r>
    </w:p>
    <w:p w:rsidR="001C2820" w:rsidRPr="00977B9D" w:rsidRDefault="001C2820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привести в соответствие нормативно-правовые акты.</w:t>
      </w:r>
    </w:p>
    <w:p w:rsidR="001C2820" w:rsidRPr="00977B9D" w:rsidRDefault="001C2820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Недостаточное производство работ по текущему ремонту и содержанию автодорог приводит к необходимости реабилитации автодорог, что, как </w:t>
      </w:r>
      <w:proofErr w:type="gramStart"/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известно</w:t>
      </w:r>
      <w:proofErr w:type="gramEnd"/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требует существенных затрат. </w:t>
      </w:r>
      <w:proofErr w:type="gramStart"/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условии достаточного финансирования (против существующих 50%-55% от потребности) дорожной отрасли позволит сохранить их состояние на требуемом нормативном уровне.</w:t>
      </w:r>
      <w:proofErr w:type="gramEnd"/>
    </w:p>
    <w:p w:rsidR="000E4396" w:rsidRPr="00977B9D" w:rsidRDefault="000E4396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Внедрение СУДА позволит эффективно и согласно приоритетности осуществлять работы по ремонту и содержанию дорог. </w:t>
      </w:r>
    </w:p>
    <w:p w:rsidR="00533E92" w:rsidRPr="00977B9D" w:rsidRDefault="000E4396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33E92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Постепенное введение контрактов ориентированных на результат даст возможность не только содержать дороги в пределах имеющихся бюджетных средств, но и даст импульс развитию местных дорожно-строительных компаний для дальнейшего наращивания их потенциала в целях </w:t>
      </w:r>
      <w:r w:rsidR="00533E92" w:rsidRPr="007F6F3D">
        <w:rPr>
          <w:rFonts w:ascii="Times New Roman" w:hAnsi="Times New Roman" w:cs="Times New Roman"/>
          <w:sz w:val="24"/>
          <w:szCs w:val="24"/>
        </w:rPr>
        <w:t>участия в международных проектах, повышения потенциала консультационных услуг.</w:t>
      </w:r>
    </w:p>
    <w:p w:rsidR="001C2820" w:rsidRPr="00977B9D" w:rsidRDefault="001C2820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Качественные автомобильные дороги позволят значительно повысить безопасность дорожного движения, развивать придорожный сервис, создавая новые рабочие места, тем самым оказывает позитивное воздействие на социально-экономическое положение населения.</w:t>
      </w:r>
    </w:p>
    <w:p w:rsidR="001C2820" w:rsidRPr="00977B9D" w:rsidRDefault="00533E92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свою очередь достаточное </w:t>
      </w:r>
      <w:r w:rsidR="001C2820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финансирование дорожной отрасли позволит выполнить следующие объемы </w:t>
      </w:r>
      <w:proofErr w:type="gramStart"/>
      <w:r w:rsidR="001C2820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</w:t>
      </w:r>
      <w:proofErr w:type="gramEnd"/>
      <w:r w:rsidR="001C2820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установленные Национальной стратегией развития страны. </w:t>
      </w:r>
    </w:p>
    <w:p w:rsidR="001C2820" w:rsidRPr="00977B9D" w:rsidRDefault="001C2820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Успешная реализация инвестиционных проектов в дорожной отрасли позволит сохранить и развить сеть международных транспортных коридоров, что окажет прямое влияние на качество жизни населения. Так к </w:t>
      </w:r>
      <w:r w:rsidR="00533E92"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2030 </w:t>
      </w: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году планируется реабилитировать </w:t>
      </w:r>
      <w:r w:rsidR="00926267" w:rsidRPr="00381F52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>893</w:t>
      </w:r>
      <w:r w:rsidRPr="00381F52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 xml:space="preserve"> км</w:t>
      </w:r>
      <w:r w:rsidR="0005780B" w:rsidRPr="00381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F6C51" w:rsidRPr="00381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(на стадии реализации </w:t>
      </w:r>
      <w:r w:rsidR="00926267" w:rsidRPr="00381F52">
        <w:rPr>
          <w:rFonts w:ascii="Times New Roman" w:eastAsiaTheme="minorEastAsia" w:hAnsi="Times New Roman" w:cs="Times New Roman"/>
          <w:sz w:val="24"/>
          <w:szCs w:val="24"/>
          <w:lang w:eastAsia="ru-RU"/>
        </w:rPr>
        <w:t>412</w:t>
      </w:r>
      <w:r w:rsidR="00BF6C51" w:rsidRPr="00381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км, планируемые </w:t>
      </w:r>
      <w:r w:rsidR="00926267" w:rsidRPr="00381F52">
        <w:rPr>
          <w:rFonts w:ascii="Times New Roman" w:eastAsiaTheme="minorEastAsia" w:hAnsi="Times New Roman" w:cs="Times New Roman"/>
          <w:sz w:val="24"/>
          <w:szCs w:val="24"/>
          <w:lang w:eastAsia="ru-RU"/>
        </w:rPr>
        <w:t>481</w:t>
      </w:r>
      <w:r w:rsidR="00BF6C51" w:rsidRPr="00381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км) </w:t>
      </w:r>
      <w:r w:rsidRPr="00381F52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международных транспортных коридоров.</w:t>
      </w:r>
    </w:p>
    <w:p w:rsidR="001C2820" w:rsidRPr="00977B9D" w:rsidRDefault="001C2820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Развитие государственно-частного партнерства в дорожной отрасли будет содействовать изысканию дополнительных источников финансирования дорожного хозяйства и снижению нагрузки на бюджет страны.</w:t>
      </w:r>
    </w:p>
    <w:p w:rsidR="005C6522" w:rsidRPr="00977B9D" w:rsidRDefault="005C6522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C6522" w:rsidRPr="00977B9D" w:rsidRDefault="00A55D0F" w:rsidP="00977B9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Глава 8</w:t>
      </w:r>
      <w:r w:rsidR="001C2820" w:rsidRPr="00977B9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Благоприятные предпосылки и риски</w:t>
      </w:r>
    </w:p>
    <w:p w:rsidR="00387E27" w:rsidRPr="00926267" w:rsidRDefault="00387E27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соответствии с Национальной стратегией устойчивого развития страны </w:t>
      </w:r>
      <w:proofErr w:type="gramStart"/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</w:t>
      </w:r>
      <w:proofErr w:type="gramEnd"/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7F6F3D"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до 2040 </w:t>
      </w:r>
      <w:proofErr w:type="gramStart"/>
      <w:r w:rsidR="007F6F3D"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года</w:t>
      </w:r>
      <w:proofErr w:type="gramEnd"/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в настоящее время реализуются инвестиционные проекты по реабилитации автомобильных дорог, проводятся работы по обеспечению транспортной независимости страны, сохранности и улучшению внутренней сети автомобильных дорог.</w:t>
      </w:r>
    </w:p>
    <w:p w:rsidR="00387E27" w:rsidRPr="00926267" w:rsidRDefault="00387E27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рамках плана действий по устранению препятствий для развития торговли и транспортного сообщения ЦАРЭС, в настоящее время реабилитируются между</w:t>
      </w:r>
      <w:r w:rsidR="00926267"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народные транспортные коридоры:</w:t>
      </w:r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автодорога Ош - Баткен - </w:t>
      </w:r>
      <w:proofErr w:type="spellStart"/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Исфана</w:t>
      </w:r>
      <w:proofErr w:type="spellEnd"/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="00926267"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Бишкек-Ош,</w:t>
      </w:r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331D9C"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ведется </w:t>
      </w:r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строительство альтернативной дороги "Север-Юг", </w:t>
      </w:r>
      <w:proofErr w:type="spellStart"/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="00926267"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уусамыр</w:t>
      </w:r>
      <w:proofErr w:type="spellEnd"/>
      <w:r w:rsidR="00926267"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Талас – </w:t>
      </w:r>
      <w:proofErr w:type="spellStart"/>
      <w:r w:rsidR="00926267"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Тараз</w:t>
      </w:r>
      <w:proofErr w:type="spellEnd"/>
      <w:r w:rsidR="00926267"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др.</w:t>
      </w:r>
    </w:p>
    <w:p w:rsidR="00387E27" w:rsidRPr="00926267" w:rsidRDefault="007F6F3D" w:rsidP="0092626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связи с</w:t>
      </w:r>
      <w:r w:rsidR="00387E27"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принят</w:t>
      </w:r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ием</w:t>
      </w:r>
      <w:r w:rsidR="00387E27"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hyperlink r:id="rId13" w:history="1">
        <w:proofErr w:type="gramStart"/>
        <w:r w:rsidR="00387E27" w:rsidRPr="00926267">
          <w:rPr>
            <w:rFonts w:ascii="Times New Roman" w:eastAsiaTheme="minorEastAsia" w:hAnsi="Times New Roman" w:cs="Times New Roman"/>
            <w:color w:val="000000"/>
            <w:sz w:val="24"/>
            <w:szCs w:val="24"/>
            <w:lang w:eastAsia="ru-RU"/>
          </w:rPr>
          <w:t>Закон</w:t>
        </w:r>
        <w:proofErr w:type="gramEnd"/>
      </w:hyperlink>
      <w:r w:rsidRPr="0092626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а</w:t>
      </w:r>
      <w:r w:rsidR="00387E27"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 государственно-частном партнерстве, который регулирует области применения, взаимоотношение государств и частного сектора и другие аспекты госуд</w:t>
      </w:r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арственно-частного партнерства, министерство продолжит р</w:t>
      </w:r>
      <w:r w:rsidR="00387E27"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абот</w:t>
      </w:r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у</w:t>
      </w:r>
      <w:r w:rsidR="00387E27"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продвижению проектов государственно-частного партнерства</w:t>
      </w:r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="00387E27"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387E27" w:rsidRPr="00926267" w:rsidRDefault="00387E27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Основными рисками при реализации целей Основных направлений развития дорожной отрасли до 2030 года являются:</w:t>
      </w:r>
    </w:p>
    <w:p w:rsidR="00387E27" w:rsidRPr="00926267" w:rsidRDefault="00387E27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долгая процедура утверждения проектов нормативно-правовых актов;</w:t>
      </w:r>
    </w:p>
    <w:p w:rsidR="00387E27" w:rsidRPr="00926267" w:rsidRDefault="00387E27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неготовность Дорожно-эксплуатационных предприятий самостоятельно работать в новых условиях при реформировании дорожной отрасли</w:t>
      </w:r>
      <w:r w:rsidR="00331D9C"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387E27" w:rsidRPr="00926267" w:rsidRDefault="00387E27" w:rsidP="00977B9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-противостояние антикоррупционной борьбе, проводимой в рамках государственной политики</w:t>
      </w:r>
      <w:r w:rsidR="00331D9C" w:rsidRPr="00926267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387E27" w:rsidRPr="00977B9D" w:rsidRDefault="00387E27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26267">
        <w:rPr>
          <w:rFonts w:ascii="Times New Roman" w:hAnsi="Times New Roman" w:cs="Times New Roman"/>
          <w:sz w:val="24"/>
          <w:szCs w:val="24"/>
        </w:rPr>
        <w:t xml:space="preserve">         - постоянное снижение квалификации профессионалов дорожной отрасли. </w:t>
      </w:r>
      <w:r w:rsidR="005E20B4" w:rsidRPr="00926267">
        <w:rPr>
          <w:rFonts w:ascii="Times New Roman" w:hAnsi="Times New Roman" w:cs="Times New Roman"/>
          <w:sz w:val="24"/>
          <w:szCs w:val="24"/>
        </w:rPr>
        <w:t xml:space="preserve"> </w:t>
      </w:r>
      <w:r w:rsidR="007F6F3D" w:rsidRPr="00926267">
        <w:rPr>
          <w:rFonts w:ascii="Times New Roman" w:hAnsi="Times New Roman" w:cs="Times New Roman"/>
          <w:sz w:val="24"/>
          <w:szCs w:val="24"/>
        </w:rPr>
        <w:t>Необходимо уделять постоянное внимание</w:t>
      </w:r>
      <w:r w:rsidRPr="00926267">
        <w:rPr>
          <w:rFonts w:ascii="Times New Roman" w:hAnsi="Times New Roman" w:cs="Times New Roman"/>
          <w:sz w:val="24"/>
          <w:szCs w:val="24"/>
        </w:rPr>
        <w:t xml:space="preserve"> мера</w:t>
      </w:r>
      <w:r w:rsidR="007F6F3D" w:rsidRPr="00926267">
        <w:rPr>
          <w:rFonts w:ascii="Times New Roman" w:hAnsi="Times New Roman" w:cs="Times New Roman"/>
          <w:sz w:val="24"/>
          <w:szCs w:val="24"/>
        </w:rPr>
        <w:t>м</w:t>
      </w:r>
      <w:r w:rsidRPr="00926267">
        <w:rPr>
          <w:rFonts w:ascii="Times New Roman" w:hAnsi="Times New Roman" w:cs="Times New Roman"/>
          <w:sz w:val="24"/>
          <w:szCs w:val="24"/>
        </w:rPr>
        <w:t xml:space="preserve"> по поддержанию </w:t>
      </w:r>
      <w:r w:rsidR="007F6F3D" w:rsidRPr="00926267">
        <w:rPr>
          <w:rFonts w:ascii="Times New Roman" w:hAnsi="Times New Roman" w:cs="Times New Roman"/>
          <w:sz w:val="24"/>
          <w:szCs w:val="24"/>
        </w:rPr>
        <w:t xml:space="preserve">кадрового  при  </w:t>
      </w:r>
      <w:r w:rsidRPr="00926267">
        <w:rPr>
          <w:rFonts w:ascii="Times New Roman" w:hAnsi="Times New Roman" w:cs="Times New Roman"/>
          <w:sz w:val="24"/>
          <w:szCs w:val="24"/>
        </w:rPr>
        <w:t xml:space="preserve"> </w:t>
      </w:r>
      <w:r w:rsidR="007F6F3D" w:rsidRPr="00926267">
        <w:rPr>
          <w:rFonts w:ascii="Times New Roman" w:hAnsi="Times New Roman" w:cs="Times New Roman"/>
          <w:sz w:val="24"/>
          <w:szCs w:val="24"/>
        </w:rPr>
        <w:lastRenderedPageBreak/>
        <w:t xml:space="preserve">условии </w:t>
      </w:r>
      <w:r w:rsidRPr="00926267">
        <w:rPr>
          <w:rFonts w:ascii="Times New Roman" w:hAnsi="Times New Roman" w:cs="Times New Roman"/>
          <w:sz w:val="24"/>
          <w:szCs w:val="24"/>
        </w:rPr>
        <w:t>развити</w:t>
      </w:r>
      <w:r w:rsidR="007F6F3D" w:rsidRPr="00926267">
        <w:rPr>
          <w:rFonts w:ascii="Times New Roman" w:hAnsi="Times New Roman" w:cs="Times New Roman"/>
          <w:sz w:val="24"/>
          <w:szCs w:val="24"/>
        </w:rPr>
        <w:t>я</w:t>
      </w:r>
      <w:r w:rsidRPr="00926267">
        <w:rPr>
          <w:rFonts w:ascii="Times New Roman" w:hAnsi="Times New Roman" w:cs="Times New Roman"/>
          <w:sz w:val="24"/>
          <w:szCs w:val="24"/>
        </w:rPr>
        <w:t xml:space="preserve"> Производственно-инновационного центра как центра передового опыта; поддержание потенциала дорожного проектного института; поддержка академических кругов (например, Кыргызского университета архитекту</w:t>
      </w:r>
      <w:r w:rsidR="005E20B4" w:rsidRPr="00926267">
        <w:rPr>
          <w:rFonts w:ascii="Times New Roman" w:hAnsi="Times New Roman" w:cs="Times New Roman"/>
          <w:sz w:val="24"/>
          <w:szCs w:val="24"/>
        </w:rPr>
        <w:t xml:space="preserve">ры, транспорта и строительства), а также </w:t>
      </w:r>
      <w:r w:rsidRPr="00926267">
        <w:rPr>
          <w:rFonts w:ascii="Times New Roman" w:hAnsi="Times New Roman" w:cs="Times New Roman"/>
          <w:sz w:val="24"/>
          <w:szCs w:val="24"/>
        </w:rPr>
        <w:t>мера</w:t>
      </w:r>
      <w:r w:rsidR="005E20B4" w:rsidRPr="00926267">
        <w:rPr>
          <w:rFonts w:ascii="Times New Roman" w:hAnsi="Times New Roman" w:cs="Times New Roman"/>
          <w:sz w:val="24"/>
          <w:szCs w:val="24"/>
        </w:rPr>
        <w:t>м</w:t>
      </w:r>
      <w:r w:rsidRPr="00926267">
        <w:rPr>
          <w:rFonts w:ascii="Times New Roman" w:hAnsi="Times New Roman" w:cs="Times New Roman"/>
          <w:sz w:val="24"/>
          <w:szCs w:val="24"/>
        </w:rPr>
        <w:t xml:space="preserve"> по развитию частного сектора и местных подрядчиков, поскольку это является предварительным условием для тиражирования контрактов </w:t>
      </w:r>
      <w:r w:rsidR="005E20B4" w:rsidRPr="00926267">
        <w:rPr>
          <w:rFonts w:ascii="Times New Roman" w:hAnsi="Times New Roman" w:cs="Times New Roman"/>
          <w:sz w:val="24"/>
          <w:szCs w:val="24"/>
        </w:rPr>
        <w:t>КОР</w:t>
      </w:r>
      <w:r w:rsidRPr="00926267">
        <w:rPr>
          <w:rFonts w:ascii="Times New Roman" w:hAnsi="Times New Roman" w:cs="Times New Roman"/>
          <w:sz w:val="24"/>
          <w:szCs w:val="24"/>
        </w:rPr>
        <w:t xml:space="preserve">, участия местных подрядчиков в международных проектах и </w:t>
      </w:r>
      <w:r w:rsidRPr="00926267">
        <w:rPr>
          <w:rFonts w:ascii="Cambria Math" w:hAnsi="Cambria Math" w:cs="Cambria Math"/>
          <w:sz w:val="24"/>
          <w:szCs w:val="24"/>
        </w:rPr>
        <w:t>​​</w:t>
      </w:r>
      <w:r w:rsidRPr="00926267">
        <w:rPr>
          <w:rFonts w:ascii="Times New Roman" w:hAnsi="Times New Roman" w:cs="Times New Roman"/>
          <w:sz w:val="24"/>
          <w:szCs w:val="24"/>
        </w:rPr>
        <w:t>улучшения возможностей трудоустройства для местных дорожных инженеров, консультантов и рабочих.</w:t>
      </w:r>
    </w:p>
    <w:p w:rsidR="008131AD" w:rsidRPr="00977B9D" w:rsidRDefault="008131AD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2820" w:rsidRPr="00977B9D" w:rsidRDefault="004361FF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Список приложений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9"/>
        <w:gridCol w:w="6848"/>
      </w:tblGrid>
      <w:tr w:rsidR="009173D4" w:rsidRPr="00977B9D" w:rsidTr="00CF52A6">
        <w:tc>
          <w:tcPr>
            <w:tcW w:w="1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3D4" w:rsidRPr="00977B9D" w:rsidRDefault="009173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1</w:t>
            </w:r>
          </w:p>
        </w:tc>
        <w:tc>
          <w:tcPr>
            <w:tcW w:w="36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3D4" w:rsidRPr="00977B9D" w:rsidRDefault="009173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План действий по реализации ОНРДО-20</w:t>
            </w:r>
            <w:r w:rsidR="0017264B"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9173D4" w:rsidRPr="00977B9D" w:rsidTr="00CF52A6">
        <w:tc>
          <w:tcPr>
            <w:tcW w:w="1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3D4" w:rsidRPr="00977B9D" w:rsidRDefault="009173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2</w:t>
            </w:r>
          </w:p>
        </w:tc>
        <w:tc>
          <w:tcPr>
            <w:tcW w:w="3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3D4" w:rsidRPr="00977B9D" w:rsidRDefault="009173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проектов находящи</w:t>
            </w:r>
            <w:r w:rsidR="0017264B"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хся</w:t>
            </w: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стадии подготовки</w:t>
            </w:r>
          </w:p>
        </w:tc>
      </w:tr>
      <w:tr w:rsidR="009173D4" w:rsidRPr="00977B9D" w:rsidTr="00CF52A6">
        <w:tc>
          <w:tcPr>
            <w:tcW w:w="1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3D4" w:rsidRPr="00977B9D" w:rsidRDefault="009173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3</w:t>
            </w:r>
          </w:p>
        </w:tc>
        <w:tc>
          <w:tcPr>
            <w:tcW w:w="3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3D4" w:rsidRPr="00977B9D" w:rsidRDefault="0017264B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приоритетных объектов для финансирования за счет государственных капитальных вложений</w:t>
            </w:r>
          </w:p>
        </w:tc>
      </w:tr>
      <w:tr w:rsidR="009173D4" w:rsidRPr="00977B9D" w:rsidTr="00CF52A6">
        <w:tc>
          <w:tcPr>
            <w:tcW w:w="1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3D4" w:rsidRPr="00977B9D" w:rsidRDefault="009173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4</w:t>
            </w:r>
          </w:p>
        </w:tc>
        <w:tc>
          <w:tcPr>
            <w:tcW w:w="3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3D4" w:rsidRPr="00977B9D" w:rsidRDefault="00E27A81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оценки реализации ОНРДО-20</w:t>
            </w:r>
            <w:r w:rsidR="00CF52A6"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9173D4" w:rsidRPr="00977B9D" w:rsidRDefault="009173D4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173D4" w:rsidRPr="00977B9D" w:rsidRDefault="009173D4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2820" w:rsidRPr="00977B9D" w:rsidRDefault="001C2820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</w:p>
    <w:p w:rsidR="0017264B" w:rsidRPr="00977B9D" w:rsidRDefault="0017264B" w:rsidP="00977B9D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7264B" w:rsidRPr="00977B9D" w:rsidRDefault="0017264B" w:rsidP="00977B9D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7264B" w:rsidRPr="00977B9D" w:rsidRDefault="0017264B" w:rsidP="00977B9D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7264B" w:rsidRPr="00977B9D" w:rsidRDefault="0017264B" w:rsidP="00977B9D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7264B" w:rsidRPr="00977B9D" w:rsidRDefault="0017264B" w:rsidP="00977B9D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7264B" w:rsidRPr="00977B9D" w:rsidRDefault="0017264B" w:rsidP="00977B9D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7264B" w:rsidRPr="00977B9D" w:rsidRDefault="0017264B" w:rsidP="00977B9D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7264B" w:rsidRPr="00977B9D" w:rsidRDefault="0017264B" w:rsidP="00977B9D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AC31B2" w:rsidRDefault="00AC31B2" w:rsidP="00977B9D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sectPr w:rsidR="00AC31B2" w:rsidSect="001B4BE7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F06657" w:rsidRPr="00977B9D" w:rsidRDefault="00F06657" w:rsidP="00977B9D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Приложение 1 </w:t>
      </w:r>
    </w:p>
    <w:p w:rsidR="0017264B" w:rsidRPr="00977B9D" w:rsidRDefault="0017264B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77B9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План действий по реализации ОН</w:t>
      </w:r>
      <w:r w:rsidRPr="00977B9D">
        <w:rPr>
          <w:rFonts w:ascii="Times New Roman" w:eastAsiaTheme="minorEastAsia" w:hAnsi="Times New Roman" w:cs="Times New Roman"/>
          <w:b/>
          <w:strike/>
          <w:sz w:val="24"/>
          <w:szCs w:val="24"/>
          <w:lang w:eastAsia="ru-RU"/>
        </w:rPr>
        <w:t>О</w:t>
      </w:r>
      <w:r w:rsidRPr="00977B9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РДО - 2030</w:t>
      </w:r>
    </w:p>
    <w:p w:rsidR="0017264B" w:rsidRPr="00977B9D" w:rsidRDefault="0017264B" w:rsidP="00977B9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2799"/>
        <w:gridCol w:w="2748"/>
        <w:gridCol w:w="1861"/>
        <w:gridCol w:w="1388"/>
        <w:gridCol w:w="3466"/>
        <w:gridCol w:w="2220"/>
      </w:tblGrid>
      <w:tr w:rsidR="0017264B" w:rsidRPr="00977B9D" w:rsidTr="00D319B5">
        <w:trPr>
          <w:trHeight w:val="713"/>
        </w:trPr>
        <w:tc>
          <w:tcPr>
            <w:tcW w:w="1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977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977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</w:t>
            </w:r>
          </w:p>
        </w:tc>
        <w:tc>
          <w:tcPr>
            <w:tcW w:w="9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Меры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77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</w:t>
            </w:r>
            <w:proofErr w:type="spellEnd"/>
            <w:r w:rsidRPr="00977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77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твенные</w:t>
            </w:r>
            <w:proofErr w:type="spellEnd"/>
            <w:proofErr w:type="gramEnd"/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11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Ожидаемый результат</w:t>
            </w:r>
          </w:p>
        </w:tc>
        <w:tc>
          <w:tcPr>
            <w:tcW w:w="7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Источники </w:t>
            </w:r>
            <w:proofErr w:type="spellStart"/>
            <w:proofErr w:type="gramStart"/>
            <w:r w:rsidRPr="00977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финансиро</w:t>
            </w:r>
            <w:proofErr w:type="spellEnd"/>
            <w:r w:rsidRPr="00977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77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вания</w:t>
            </w:r>
            <w:proofErr w:type="spellEnd"/>
            <w:proofErr w:type="gramEnd"/>
          </w:p>
        </w:tc>
      </w:tr>
      <w:tr w:rsidR="0017264B" w:rsidRPr="00977B9D" w:rsidTr="00D319B5">
        <w:trPr>
          <w:trHeight w:val="1986"/>
        </w:trPr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Строительство и реабилитация международных транспортных коридоров</w:t>
            </w:r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Реализация инвестиционных проектов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D84748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МТК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C43767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2030</w:t>
            </w:r>
            <w:r w:rsidR="0017264B" w:rsidRPr="00977B9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г.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262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доступа к внутренним и региональным рынкам товаров, работ и услуг. Протяженность построенных и реабилитированных участков к </w:t>
            </w:r>
            <w:r w:rsidRPr="00977B9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20</w:t>
            </w:r>
            <w:r w:rsidR="00E30F09" w:rsidRPr="00977B9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30</w:t>
            </w:r>
            <w:r w:rsidR="00D319B5">
              <w:rPr>
                <w:rFonts w:ascii="Times New Roman" w:hAnsi="Times New Roman" w:cs="Times New Roman"/>
                <w:sz w:val="24"/>
                <w:szCs w:val="24"/>
              </w:rPr>
              <w:t xml:space="preserve"> году увеличится (с 2017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км) </w:t>
            </w:r>
            <w:r w:rsidR="00D319B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2626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77B9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км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Средства финансовых институтов</w:t>
            </w:r>
            <w:r w:rsidR="00BC4495">
              <w:rPr>
                <w:rFonts w:ascii="Times New Roman" w:hAnsi="Times New Roman" w:cs="Times New Roman"/>
                <w:sz w:val="24"/>
                <w:szCs w:val="24"/>
              </w:rPr>
              <w:t xml:space="preserve"> и республиканский бюджет</w:t>
            </w:r>
          </w:p>
        </w:tc>
      </w:tr>
      <w:tr w:rsidR="0017264B" w:rsidRPr="00977B9D" w:rsidTr="00D319B5">
        <w:trPr>
          <w:trHeight w:val="1389"/>
        </w:trPr>
        <w:tc>
          <w:tcPr>
            <w:tcW w:w="19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Переход на электронную отчетность</w:t>
            </w:r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Внедрение информационной системы управления дорожно-строительной техникой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305A03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МТК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D319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кв. 202</w:t>
            </w:r>
            <w:r w:rsidR="00D31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дорожно-строительной техники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BC449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средств </w:t>
            </w:r>
            <w:r w:rsidR="00BC4495">
              <w:rPr>
                <w:rFonts w:ascii="Times New Roman" w:hAnsi="Times New Roman" w:cs="Times New Roman"/>
                <w:sz w:val="24"/>
                <w:szCs w:val="24"/>
              </w:rPr>
              <w:t>республиканск</w:t>
            </w:r>
            <w:r w:rsidR="00BC4495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BC4495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 w:rsidR="00BC44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7264B" w:rsidRPr="00977B9D" w:rsidTr="00D319B5">
        <w:trPr>
          <w:trHeight w:val="16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бухгалтерской программы во всех дорожных подведомственных организациях 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305A03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МТК</w:t>
            </w:r>
          </w:p>
        </w:tc>
        <w:tc>
          <w:tcPr>
            <w:tcW w:w="4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D319B5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17264B"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кв. 2022 г.</w:t>
            </w:r>
          </w:p>
        </w:tc>
        <w:tc>
          <w:tcPr>
            <w:tcW w:w="11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Снижение коррупционных рисков, повышение материальной ответственности</w:t>
            </w:r>
          </w:p>
        </w:tc>
        <w:tc>
          <w:tcPr>
            <w:tcW w:w="7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BC4495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республиканского бюджета</w:t>
            </w:r>
          </w:p>
        </w:tc>
      </w:tr>
      <w:tr w:rsidR="0017264B" w:rsidRPr="00977B9D" w:rsidTr="00D319B5">
        <w:trPr>
          <w:trHeight w:val="1359"/>
        </w:trPr>
        <w:tc>
          <w:tcPr>
            <w:tcW w:w="19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Внедрение Системы управления дорожными активами (СУДА)</w:t>
            </w:r>
          </w:p>
        </w:tc>
        <w:tc>
          <w:tcPr>
            <w:tcW w:w="9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мониторинга состояния автомобильных дорог для создания базы данных в рамках СУДА 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305A03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МТК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кв. 2022 г.</w:t>
            </w:r>
          </w:p>
        </w:tc>
        <w:tc>
          <w:tcPr>
            <w:tcW w:w="11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планирования дорожных работ</w:t>
            </w:r>
          </w:p>
        </w:tc>
        <w:tc>
          <w:tcPr>
            <w:tcW w:w="7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BC4495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республиканского бюджета</w:t>
            </w:r>
            <w:r w:rsidR="0017264B" w:rsidRPr="00977B9D">
              <w:rPr>
                <w:rFonts w:ascii="Times New Roman" w:hAnsi="Times New Roman" w:cs="Times New Roman"/>
                <w:sz w:val="24"/>
                <w:szCs w:val="24"/>
              </w:rPr>
              <w:t>, инвестиции (грант)</w:t>
            </w:r>
          </w:p>
        </w:tc>
      </w:tr>
      <w:tr w:rsidR="0017264B" w:rsidRPr="00977B9D" w:rsidTr="00D319B5">
        <w:trPr>
          <w:trHeight w:val="17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нормативного правового акта об обязательном использовании СУДА при планировании дорожных работ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305A03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МТК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D319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кв. 202</w:t>
            </w:r>
            <w:r w:rsidR="00D319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Обязательное использование СУДА при планировании дорожных работ</w:t>
            </w:r>
          </w:p>
        </w:tc>
        <w:tc>
          <w:tcPr>
            <w:tcW w:w="7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BC4495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республиканского бюджета</w:t>
            </w:r>
            <w:r w:rsidR="0017264B" w:rsidRPr="00977B9D">
              <w:rPr>
                <w:rFonts w:ascii="Times New Roman" w:hAnsi="Times New Roman" w:cs="Times New Roman"/>
                <w:sz w:val="24"/>
                <w:szCs w:val="24"/>
              </w:rPr>
              <w:t>, инвестиции (грант)</w:t>
            </w:r>
          </w:p>
        </w:tc>
      </w:tr>
      <w:tr w:rsidR="0017264B" w:rsidRPr="00977B9D" w:rsidTr="00D319B5">
        <w:trPr>
          <w:trHeight w:val="547"/>
        </w:trPr>
        <w:tc>
          <w:tcPr>
            <w:tcW w:w="1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внедрения системы контроля качества дорожных работ</w:t>
            </w:r>
            <w:proofErr w:type="gramEnd"/>
          </w:p>
        </w:tc>
        <w:tc>
          <w:tcPr>
            <w:tcW w:w="9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Разработка сертификатной формы оплаты выполненных работ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305A03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МТК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D319B5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кв. 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17264B"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Снижение коррупционных рисков при выполнении дорожных работ</w:t>
            </w:r>
          </w:p>
        </w:tc>
        <w:tc>
          <w:tcPr>
            <w:tcW w:w="7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BC4495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республиканского бюджета</w:t>
            </w:r>
            <w:r w:rsidR="0017264B" w:rsidRPr="00977B9D">
              <w:rPr>
                <w:rFonts w:ascii="Times New Roman" w:hAnsi="Times New Roman" w:cs="Times New Roman"/>
                <w:sz w:val="24"/>
                <w:szCs w:val="24"/>
              </w:rPr>
              <w:t>, Инвестиции</w:t>
            </w:r>
          </w:p>
        </w:tc>
      </w:tr>
      <w:tr w:rsidR="0017264B" w:rsidRPr="00977B9D" w:rsidTr="00D319B5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Закупка мобильной дорожной лаборатории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305A03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МТК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11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Повышения качества дорожных работ</w:t>
            </w:r>
          </w:p>
        </w:tc>
        <w:tc>
          <w:tcPr>
            <w:tcW w:w="7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BC4495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республиканского бюджета</w:t>
            </w:r>
            <w:r w:rsidR="0017264B" w:rsidRPr="00977B9D">
              <w:rPr>
                <w:rFonts w:ascii="Times New Roman" w:hAnsi="Times New Roman" w:cs="Times New Roman"/>
                <w:sz w:val="24"/>
                <w:szCs w:val="24"/>
              </w:rPr>
              <w:t>, инвестиции</w:t>
            </w:r>
          </w:p>
        </w:tc>
      </w:tr>
      <w:tr w:rsidR="0017264B" w:rsidRPr="00977B9D" w:rsidTr="00D319B5">
        <w:tc>
          <w:tcPr>
            <w:tcW w:w="19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Укрепление финансовой основы финансирования дорожной отрасли</w:t>
            </w:r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Разработка Положения об укреплении финансовой основы финансирования дорожной отрасли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305A03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МТК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D319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кв. 202</w:t>
            </w:r>
            <w:r w:rsidR="00D319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Определены источники финансирования дорожной отрасли</w:t>
            </w:r>
          </w:p>
        </w:tc>
        <w:tc>
          <w:tcPr>
            <w:tcW w:w="73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BC4495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республиканского бюджета</w:t>
            </w:r>
            <w:r w:rsidR="0017264B" w:rsidRPr="00977B9D">
              <w:rPr>
                <w:rFonts w:ascii="Times New Roman" w:hAnsi="Times New Roman" w:cs="Times New Roman"/>
                <w:sz w:val="24"/>
                <w:szCs w:val="24"/>
              </w:rPr>
              <w:t>, инвестиции</w:t>
            </w:r>
          </w:p>
        </w:tc>
      </w:tr>
      <w:tr w:rsidR="0017264B" w:rsidRPr="00977B9D" w:rsidTr="0017264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Создание бюджетного Дорожного фонда путем изменения бюджетного законодательства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305A03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МТК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D319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кв. 202</w:t>
            </w:r>
            <w:r w:rsidR="00D319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Определены источники финансирования дорожной отрасли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64B" w:rsidRPr="00977B9D" w:rsidTr="0017264B">
        <w:trPr>
          <w:trHeight w:val="163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Положения о размере и порядке взимания сбора за проезд по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автомобильным</w:t>
            </w:r>
            <w:proofErr w:type="gramEnd"/>
          </w:p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дорогам общего пользования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305A03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МТК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D319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кв. 202</w:t>
            </w:r>
            <w:r w:rsidR="00D319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Увеличение финансирования дорожной отрасли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64B" w:rsidRPr="00977B9D" w:rsidTr="00D319B5">
        <w:tc>
          <w:tcPr>
            <w:tcW w:w="1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сохранности 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автомобильных дорог</w:t>
            </w:r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Внедрение автоматизированных 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пунктов весогабаритного контроля до 33 единиц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305A03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МТК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E30F09" w:rsidP="00D319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highlight w:val="green"/>
                <w:lang w:val="en-US"/>
              </w:rPr>
              <w:t xml:space="preserve">IV </w:t>
            </w:r>
            <w:r w:rsidRPr="00977B9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квартал 202</w:t>
            </w:r>
            <w:r w:rsidR="00D319B5">
              <w:rPr>
                <w:rFonts w:ascii="Times New Roman" w:hAnsi="Times New Roman" w:cs="Times New Roman"/>
                <w:sz w:val="24"/>
                <w:szCs w:val="24"/>
                <w:highlight w:val="green"/>
                <w:lang w:val="en-US"/>
              </w:rPr>
              <w:t>5</w:t>
            </w:r>
            <w:r w:rsidRPr="00977B9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г.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Улучшение состояния дорог республики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BC4495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</w:t>
            </w:r>
            <w:r w:rsidR="0017264B" w:rsidRPr="00977B9D">
              <w:rPr>
                <w:rFonts w:ascii="Times New Roman" w:hAnsi="Times New Roman" w:cs="Times New Roman"/>
                <w:sz w:val="24"/>
                <w:szCs w:val="24"/>
              </w:rPr>
              <w:t>, инвестиции</w:t>
            </w:r>
          </w:p>
        </w:tc>
      </w:tr>
      <w:tr w:rsidR="0017264B" w:rsidRPr="00977B9D" w:rsidTr="00D319B5">
        <w:tc>
          <w:tcPr>
            <w:tcW w:w="19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2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Внедрение платных автомобильных дорог</w:t>
            </w:r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 постановления </w:t>
            </w:r>
            <w:r w:rsidR="00E30F09" w:rsidRPr="00977B9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Кабинета Министров</w:t>
            </w:r>
            <w:r w:rsidR="00E30F09"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 "О порядке и условий эксплуатации платных автомобильных дорог"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305A03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МТК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E30F09" w:rsidP="00D319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highlight w:val="green"/>
                <w:lang w:val="en-US"/>
              </w:rPr>
              <w:t>I</w:t>
            </w:r>
            <w:r w:rsidRPr="00977B9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кв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7264B" w:rsidRPr="00977B9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319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17264B"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4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Облегчение нагрузки на республиканский бюджет</w:t>
            </w:r>
          </w:p>
        </w:tc>
        <w:tc>
          <w:tcPr>
            <w:tcW w:w="73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BC4495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республиканского бюджета</w:t>
            </w:r>
            <w:r w:rsidR="0017264B" w:rsidRPr="00977B9D">
              <w:rPr>
                <w:rFonts w:ascii="Times New Roman" w:hAnsi="Times New Roman" w:cs="Times New Roman"/>
                <w:sz w:val="24"/>
                <w:szCs w:val="24"/>
              </w:rPr>
              <w:t>, инвестиции</w:t>
            </w:r>
          </w:p>
        </w:tc>
      </w:tr>
      <w:tr w:rsidR="0017264B" w:rsidRPr="00977B9D" w:rsidTr="0017264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Закон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«Об </w:t>
            </w:r>
            <w:r w:rsidRPr="00977B9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авто</w:t>
            </w:r>
            <w:r w:rsidR="00E30F09" w:rsidRPr="00977B9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мобильных дорогах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» в части платных автодорог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305A03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МТК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D319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D319B5" w:rsidRPr="00977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кв. 202</w:t>
            </w:r>
            <w:r w:rsidR="00D319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64B" w:rsidRPr="00977B9D" w:rsidTr="00D319B5">
        <w:trPr>
          <w:trHeight w:val="1170"/>
        </w:trPr>
        <w:tc>
          <w:tcPr>
            <w:tcW w:w="1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Институциональные преобразования в системе управления дорожной отрасли  </w:t>
            </w:r>
          </w:p>
        </w:tc>
        <w:tc>
          <w:tcPr>
            <w:tcW w:w="9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Создание государственных предприятий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305A03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МТК</w:t>
            </w:r>
            <w:proofErr w:type="spellEnd"/>
            <w:r w:rsidR="00D319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7264B" w:rsidRPr="00977B9D">
              <w:rPr>
                <w:rFonts w:ascii="Times New Roman" w:hAnsi="Times New Roman" w:cs="Times New Roman"/>
                <w:sz w:val="24"/>
                <w:szCs w:val="24"/>
              </w:rPr>
              <w:t>ФУГИ</w:t>
            </w:r>
          </w:p>
        </w:tc>
        <w:tc>
          <w:tcPr>
            <w:tcW w:w="4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D319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17264B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Исключение производственных функций у ДДХ при МТД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7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64B" w:rsidRPr="00977B9D" w:rsidRDefault="00BC4495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республиканского бюджета</w:t>
            </w:r>
          </w:p>
        </w:tc>
      </w:tr>
      <w:tr w:rsidR="00D319B5" w:rsidRPr="00977B9D" w:rsidTr="00D319B5">
        <w:trPr>
          <w:trHeight w:val="1170"/>
        </w:trPr>
        <w:tc>
          <w:tcPr>
            <w:tcW w:w="1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Внедрение Контрактов ориентированных на результат</w:t>
            </w:r>
          </w:p>
        </w:tc>
        <w:tc>
          <w:tcPr>
            <w:tcW w:w="9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Передача участка автодороги Бишкек-Ош с 133 по 160 км для содержания по принципу КОР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МТК</w:t>
            </w:r>
          </w:p>
        </w:tc>
        <w:tc>
          <w:tcPr>
            <w:tcW w:w="4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0E5CD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кв. 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Апробирование нового взаимодействия с частными компаниями по содержанию автодорог </w:t>
            </w:r>
          </w:p>
        </w:tc>
        <w:tc>
          <w:tcPr>
            <w:tcW w:w="7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При поддержке АБР</w:t>
            </w:r>
          </w:p>
        </w:tc>
      </w:tr>
      <w:tr w:rsidR="00D319B5" w:rsidRPr="00977B9D" w:rsidTr="00D319B5">
        <w:trPr>
          <w:trHeight w:val="117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Определение и передача участков дорог для содержания по принципу КОР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МТК</w:t>
            </w:r>
          </w:p>
        </w:tc>
        <w:tc>
          <w:tcPr>
            <w:tcW w:w="4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2022-2025 г.</w:t>
            </w:r>
          </w:p>
        </w:tc>
        <w:tc>
          <w:tcPr>
            <w:tcW w:w="11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Улучшение качества содержания автодорог</w:t>
            </w:r>
          </w:p>
        </w:tc>
        <w:tc>
          <w:tcPr>
            <w:tcW w:w="7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977B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В рамках средств бюджета МТД</w:t>
            </w:r>
          </w:p>
        </w:tc>
      </w:tr>
    </w:tbl>
    <w:p w:rsidR="00F06657" w:rsidRDefault="00F06657" w:rsidP="00977B9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4495" w:rsidRDefault="00BC4495" w:rsidP="00977B9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4495" w:rsidRDefault="00BC4495" w:rsidP="00977B9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4495" w:rsidRPr="00977B9D" w:rsidRDefault="00BC4495" w:rsidP="00977B9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6657" w:rsidRPr="00977B9D" w:rsidRDefault="00911A83" w:rsidP="00977B9D">
      <w:pPr>
        <w:pStyle w:val="tkTekst"/>
        <w:spacing w:after="0" w:line="240" w:lineRule="auto"/>
        <w:ind w:left="70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977B9D">
        <w:rPr>
          <w:rFonts w:ascii="Times New Roman" w:hAnsi="Times New Roman" w:cs="Times New Roman"/>
          <w:sz w:val="24"/>
          <w:szCs w:val="24"/>
        </w:rPr>
        <w:lastRenderedPageBreak/>
        <w:t xml:space="preserve">           Приложение 2 </w:t>
      </w:r>
    </w:p>
    <w:p w:rsidR="009173D4" w:rsidRPr="00977B9D" w:rsidRDefault="0017264B" w:rsidP="00977B9D">
      <w:pPr>
        <w:pStyle w:val="tkTekst"/>
        <w:spacing w:after="0"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977B9D"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9173D4" w:rsidRPr="00977B9D">
        <w:rPr>
          <w:rFonts w:ascii="Times New Roman" w:hAnsi="Times New Roman" w:cs="Times New Roman"/>
          <w:b/>
          <w:sz w:val="24"/>
          <w:szCs w:val="24"/>
        </w:rPr>
        <w:t xml:space="preserve"> проектов на стадии подготовки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4411"/>
        <w:gridCol w:w="1843"/>
        <w:gridCol w:w="7796"/>
      </w:tblGrid>
      <w:tr w:rsidR="009173D4" w:rsidRPr="00977B9D" w:rsidTr="00AC31B2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3D4" w:rsidRPr="00977B9D" w:rsidRDefault="009173D4" w:rsidP="00977B9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3D4" w:rsidRPr="00977B9D" w:rsidRDefault="009173D4" w:rsidP="00977B9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D4" w:rsidRPr="00977B9D" w:rsidRDefault="009173D4" w:rsidP="00977B9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73D4" w:rsidRPr="00977B9D" w:rsidRDefault="009173D4" w:rsidP="00977B9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реализации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3D4" w:rsidRPr="00977B9D" w:rsidRDefault="009173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Донор,</w:t>
            </w:r>
          </w:p>
          <w:p w:rsidR="009173D4" w:rsidRPr="00977B9D" w:rsidRDefault="009173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проекта</w:t>
            </w:r>
          </w:p>
        </w:tc>
      </w:tr>
      <w:tr w:rsidR="009173D4" w:rsidRPr="00977B9D" w:rsidTr="00AC31B2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4" w:rsidRPr="00977B9D" w:rsidRDefault="009173D4" w:rsidP="00977B9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4" w:rsidRPr="00977B9D" w:rsidRDefault="009173D4" w:rsidP="00977B9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Ош-Баткен-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Исфана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28-75 и предотвращение стихийных бедствий на существующей дороге Бишкек-Ош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4" w:rsidRPr="00977B9D" w:rsidRDefault="009173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2018-2026 гг.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4" w:rsidRPr="00977B9D" w:rsidRDefault="009173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Донор JICA (сумма проекта 133,58 млн. $).</w:t>
            </w:r>
          </w:p>
        </w:tc>
      </w:tr>
      <w:tr w:rsidR="009173D4" w:rsidRPr="00977B9D" w:rsidTr="00AC31B2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4" w:rsidRPr="00977B9D" w:rsidRDefault="009173D4" w:rsidP="00977B9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4" w:rsidRPr="00977B9D" w:rsidRDefault="009173D4" w:rsidP="00977B9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Тюп-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Кеген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с 39 по 76 км и около 14 км дороги, прилегающей к туристической базе в ущелье «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Каркыра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4" w:rsidRPr="00977B9D" w:rsidRDefault="009173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2020-2025 гг.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4" w:rsidRPr="00977B9D" w:rsidRDefault="009173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Донор МАР ВБ (сумма проекта 55,0 млн. $).</w:t>
            </w:r>
          </w:p>
        </w:tc>
      </w:tr>
      <w:tr w:rsidR="009173D4" w:rsidRPr="00977B9D" w:rsidTr="00AC31B2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4" w:rsidRPr="00977B9D" w:rsidRDefault="009173D4" w:rsidP="00977B9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4" w:rsidRPr="00977B9D" w:rsidRDefault="009173D4" w:rsidP="00977B9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Проект «Кольцевая автомобильная дорога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Балыкчы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-Каракол-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Балыкчы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» (участок с.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Балбай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Баатыр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– г. Каракол, участок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184,5-220)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4" w:rsidRPr="00977B9D" w:rsidRDefault="009173D4" w:rsidP="00977B9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4" w:rsidRPr="00977B9D" w:rsidRDefault="009173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Финансирование ЕБРР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ab/>
              <w:t>46,2 млн. евро;</w:t>
            </w:r>
          </w:p>
          <w:p w:rsidR="009173D4" w:rsidRPr="00977B9D" w:rsidRDefault="009173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Доля Правительства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4,8 млн. евро.</w:t>
            </w:r>
          </w:p>
        </w:tc>
      </w:tr>
      <w:tr w:rsidR="009173D4" w:rsidRPr="00977B9D" w:rsidTr="00AC31B2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4" w:rsidRPr="00977B9D" w:rsidRDefault="009173D4" w:rsidP="00977B9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4" w:rsidRPr="00977B9D" w:rsidRDefault="009173D4" w:rsidP="00977B9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Проект «Реконструкция моста через реку 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Урмарал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на автодороге Талас-</w:t>
            </w:r>
            <w:proofErr w:type="spell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Тараз</w:t>
            </w:r>
            <w:proofErr w:type="spell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», финансируемый JICA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4" w:rsidRPr="00977B9D" w:rsidRDefault="009173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2019-2025 гг.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4" w:rsidRPr="00977B9D" w:rsidRDefault="009173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16,2 млн. долл. США Грант </w:t>
            </w:r>
            <w:r w:rsidRPr="00977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JICA</w:t>
            </w:r>
          </w:p>
        </w:tc>
      </w:tr>
      <w:tr w:rsidR="009173D4" w:rsidRPr="00977B9D" w:rsidTr="00AC31B2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4" w:rsidRPr="00977B9D" w:rsidRDefault="009173D4" w:rsidP="00977B9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4" w:rsidRPr="00977B9D" w:rsidRDefault="009173D4" w:rsidP="00977B9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Проект «Защита от снежных заносов на автодороге Бишкек-Ош», финансируемый </w:t>
            </w:r>
            <w:r w:rsidRPr="00977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4" w:rsidRPr="00977B9D" w:rsidRDefault="009173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2020-2025 гг.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D4" w:rsidRPr="00977B9D" w:rsidRDefault="009173D4" w:rsidP="00977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10.9 млн. долл. США. Грант </w:t>
            </w:r>
            <w:r w:rsidRPr="00977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JICA</w:t>
            </w:r>
          </w:p>
        </w:tc>
      </w:tr>
    </w:tbl>
    <w:p w:rsidR="00F06657" w:rsidRDefault="00F06657" w:rsidP="00977B9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4495" w:rsidRDefault="00BC4495" w:rsidP="00977B9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4495" w:rsidRDefault="00BC4495" w:rsidP="00977B9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4495" w:rsidRDefault="00BC4495" w:rsidP="00977B9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4495" w:rsidRDefault="00BC4495" w:rsidP="00977B9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4495" w:rsidRDefault="00BC4495" w:rsidP="00977B9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4495" w:rsidRDefault="00BC4495" w:rsidP="00977B9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4495" w:rsidRDefault="00BC4495" w:rsidP="00977B9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4495" w:rsidRDefault="00BC4495" w:rsidP="00977B9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4495" w:rsidRDefault="00BC4495" w:rsidP="00977B9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4495" w:rsidRDefault="00BC4495" w:rsidP="00977B9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4495" w:rsidRPr="00977B9D" w:rsidRDefault="00BC4495" w:rsidP="00977B9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32D0" w:rsidRPr="00977B9D" w:rsidRDefault="005332D0" w:rsidP="00977B9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17264B" w:rsidRPr="00AC31B2" w:rsidRDefault="0017264B" w:rsidP="00977B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31B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:rsidR="0017264B" w:rsidRPr="00977B9D" w:rsidRDefault="0017264B" w:rsidP="00977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17264B" w:rsidRPr="00977B9D" w:rsidRDefault="0017264B" w:rsidP="00BC449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977B9D">
        <w:rPr>
          <w:rFonts w:ascii="Times New Roman" w:hAnsi="Times New Roman" w:cs="Times New Roman"/>
          <w:b/>
          <w:sz w:val="24"/>
          <w:szCs w:val="24"/>
        </w:rPr>
        <w:t>Перечень приоритетных объектов для финансирования за счет государственных капитальных вложений</w:t>
      </w: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660"/>
        <w:gridCol w:w="4175"/>
        <w:gridCol w:w="1701"/>
        <w:gridCol w:w="1843"/>
        <w:gridCol w:w="2126"/>
        <w:gridCol w:w="1984"/>
        <w:gridCol w:w="2127"/>
      </w:tblGrid>
      <w:tr w:rsidR="0017264B" w:rsidRPr="00977B9D" w:rsidTr="00AC31B2">
        <w:trPr>
          <w:trHeight w:val="370"/>
        </w:trPr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17264B" w:rsidRPr="00977B9D" w:rsidRDefault="0017264B" w:rsidP="00977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17264B" w:rsidRPr="00977B9D" w:rsidRDefault="0017264B" w:rsidP="00977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17264B" w:rsidRPr="00977B9D" w:rsidRDefault="0017264B" w:rsidP="00977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vAlign w:val="bottom"/>
            <w:hideMark/>
          </w:tcPr>
          <w:p w:rsidR="0017264B" w:rsidRPr="00977B9D" w:rsidRDefault="00BC4495" w:rsidP="00977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</w:t>
            </w:r>
            <w:proofErr w:type="gramStart"/>
            <w:r w:rsidR="0017264B" w:rsidRPr="00977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="0017264B" w:rsidRPr="00977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ом</w:t>
            </w:r>
            <w:proofErr w:type="spellEnd"/>
          </w:p>
        </w:tc>
      </w:tr>
      <w:tr w:rsidR="0017264B" w:rsidRPr="00977B9D" w:rsidTr="00AC31B2">
        <w:trPr>
          <w:trHeight w:val="517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77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77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</w:t>
            </w:r>
            <w:r w:rsidR="005332D0" w:rsidRPr="00977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</w:t>
            </w:r>
            <w:r w:rsidR="005332D0" w:rsidRPr="00977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</w:t>
            </w:r>
            <w:r w:rsidR="005332D0" w:rsidRPr="00977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</w:t>
            </w:r>
            <w:r w:rsidR="005332D0" w:rsidRPr="00977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17264B" w:rsidRPr="00977B9D" w:rsidTr="00AC31B2">
        <w:trPr>
          <w:trHeight w:val="5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7264B" w:rsidRPr="00977B9D" w:rsidTr="00AC31B2">
        <w:trPr>
          <w:trHeight w:val="145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7264B" w:rsidRPr="00977B9D" w:rsidRDefault="0017264B" w:rsidP="00977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автомобильной дороги «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Балыкчы-Чолпон-Ата-Корумду</w:t>
            </w:r>
            <w:proofErr w:type="spell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с 0-104 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64B" w:rsidRPr="00977B9D" w:rsidTr="00AC31B2">
        <w:trPr>
          <w:trHeight w:val="375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7264B" w:rsidRPr="00977B9D" w:rsidRDefault="0017264B" w:rsidP="00977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регионов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17264B" w:rsidRPr="00977B9D" w:rsidTr="00BC4495">
        <w:trPr>
          <w:trHeight w:val="31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7264B" w:rsidRPr="00977B9D" w:rsidRDefault="0017264B" w:rsidP="00977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(погашение </w:t>
            </w:r>
            <w:proofErr w:type="gram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кредиторский</w:t>
            </w:r>
            <w:proofErr w:type="gram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задолженности)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264B" w:rsidRPr="00977B9D" w:rsidTr="00AC31B2">
        <w:trPr>
          <w:trHeight w:val="73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7264B" w:rsidRPr="00977B9D" w:rsidRDefault="0017264B" w:rsidP="00977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Переходящие и новые объекты,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в.т</w:t>
            </w:r>
            <w:proofErr w:type="gram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.ч</w:t>
            </w:r>
            <w:proofErr w:type="spellEnd"/>
            <w:proofErr w:type="gram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  <w:tr w:rsidR="0017264B" w:rsidRPr="00977B9D" w:rsidTr="00AC31B2">
        <w:trPr>
          <w:trHeight w:val="1240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7264B" w:rsidRPr="00977B9D" w:rsidRDefault="0017264B" w:rsidP="00977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Соединение 660 км автодороги Бишкек-Ош (от Т-образного перекрестка) с автодорогой Ош-Кара-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Суу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64B" w:rsidRPr="00977B9D" w:rsidTr="00AC31B2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7264B" w:rsidRPr="00977B9D" w:rsidRDefault="0017264B" w:rsidP="00977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Объездная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ербен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64B" w:rsidRPr="00977B9D" w:rsidTr="00AC31B2">
        <w:trPr>
          <w:trHeight w:val="620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7264B" w:rsidRPr="00977B9D" w:rsidRDefault="0017264B" w:rsidP="00977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Капитальный ремонт автодороги Нарын-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Баетово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64B" w:rsidRPr="00977B9D" w:rsidTr="00AC31B2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7264B" w:rsidRPr="00977B9D" w:rsidRDefault="0017264B" w:rsidP="00977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Кербен-Таш-Комур</w:t>
            </w:r>
            <w:proofErr w:type="spell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64B" w:rsidRPr="00977B9D" w:rsidTr="00AC31B2">
        <w:trPr>
          <w:trHeight w:val="33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7264B" w:rsidRPr="00977B9D" w:rsidRDefault="0017264B" w:rsidP="00977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-Кара-Балта-Чалдовар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264B" w:rsidRPr="00977B9D" w:rsidTr="00AC31B2">
        <w:trPr>
          <w:trHeight w:val="73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7264B" w:rsidRPr="00977B9D" w:rsidRDefault="0017264B" w:rsidP="00977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Приграничные дороги,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в.т</w:t>
            </w:r>
            <w:proofErr w:type="gram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.ч</w:t>
            </w:r>
            <w:proofErr w:type="spellEnd"/>
            <w:proofErr w:type="gram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64B" w:rsidRPr="00977B9D" w:rsidRDefault="0017264B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BC4495" w:rsidRPr="00977B9D" w:rsidTr="00AF55E6">
        <w:trPr>
          <w:trHeight w:val="360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7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hideMark/>
          </w:tcPr>
          <w:p w:rsidR="00BC4495" w:rsidRPr="00977B9D" w:rsidRDefault="00BC4495" w:rsidP="00977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Кок –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Таш</w:t>
            </w:r>
            <w:proofErr w:type="spell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Аксай –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Тамдык</w:t>
            </w:r>
            <w:proofErr w:type="spellEnd"/>
          </w:p>
          <w:p w:rsidR="00BC4495" w:rsidRPr="00977B9D" w:rsidRDefault="00BC4495" w:rsidP="00977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Ак –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</w:t>
            </w:r>
            <w:proofErr w:type="spell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Рават</w:t>
            </w:r>
            <w:proofErr w:type="spellEnd"/>
          </w:p>
          <w:p w:rsidR="00BC4495" w:rsidRPr="00977B9D" w:rsidRDefault="00BC4495" w:rsidP="00BC4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Мин –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Булак</w:t>
            </w:r>
            <w:proofErr w:type="spell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Чорго</w:t>
            </w:r>
            <w:proofErr w:type="spell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Ак –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</w:t>
            </w:r>
            <w:proofErr w:type="spellEnd"/>
          </w:p>
          <w:p w:rsidR="00BC4495" w:rsidRPr="00977B9D" w:rsidRDefault="00BC4495" w:rsidP="00977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Айгул</w:t>
            </w:r>
            <w:proofErr w:type="spell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Таш</w:t>
            </w:r>
            <w:proofErr w:type="spell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Согмент</w:t>
            </w:r>
            <w:proofErr w:type="spell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Таян</w:t>
            </w:r>
            <w:proofErr w:type="spell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C4495" w:rsidRPr="00977B9D" w:rsidRDefault="00BC4495" w:rsidP="00BC44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Кок –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Таш</w:t>
            </w:r>
            <w:proofErr w:type="spell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Ак –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</w:t>
            </w:r>
            <w:proofErr w:type="spell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Тамдык</w:t>
            </w:r>
            <w:proofErr w:type="spell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4495" w:rsidRPr="00977B9D" w:rsidTr="00BC4495">
        <w:trPr>
          <w:trHeight w:val="74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5" w:type="dxa"/>
            <w:vMerge/>
            <w:tcBorders>
              <w:left w:val="nil"/>
              <w:right w:val="single" w:sz="8" w:space="0" w:color="auto"/>
            </w:tcBorders>
            <w:hideMark/>
          </w:tcPr>
          <w:p w:rsidR="00BC4495" w:rsidRPr="00977B9D" w:rsidRDefault="00BC4495" w:rsidP="00977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4495" w:rsidRPr="00977B9D" w:rsidTr="00AF55E6">
        <w:trPr>
          <w:trHeight w:val="620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5" w:type="dxa"/>
            <w:vMerge/>
            <w:tcBorders>
              <w:left w:val="nil"/>
              <w:right w:val="single" w:sz="8" w:space="0" w:color="auto"/>
            </w:tcBorders>
            <w:hideMark/>
          </w:tcPr>
          <w:p w:rsidR="00BC4495" w:rsidRPr="00977B9D" w:rsidRDefault="00BC4495" w:rsidP="00977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4495" w:rsidRPr="00977B9D" w:rsidTr="00BC4495">
        <w:trPr>
          <w:trHeight w:val="100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5" w:type="dxa"/>
            <w:vMerge/>
            <w:tcBorders>
              <w:left w:val="nil"/>
              <w:right w:val="single" w:sz="8" w:space="0" w:color="auto"/>
            </w:tcBorders>
            <w:hideMark/>
          </w:tcPr>
          <w:p w:rsidR="00BC4495" w:rsidRPr="00977B9D" w:rsidRDefault="00BC4495" w:rsidP="00977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4495" w:rsidRPr="00977B9D" w:rsidTr="00DB3095">
        <w:trPr>
          <w:trHeight w:val="1932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75" w:type="dxa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BC4495" w:rsidRPr="00977B9D" w:rsidRDefault="00BC4495" w:rsidP="00977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Подъездные </w:t>
            </w:r>
            <w:proofErr w:type="gram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дороги</w:t>
            </w:r>
            <w:proofErr w:type="gram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ведущие к туристическим объектам,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в.т.ч</w:t>
            </w:r>
            <w:proofErr w:type="spell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  <w:p w:rsidR="00BC4495" w:rsidRPr="00977B9D" w:rsidRDefault="00BC4495" w:rsidP="00977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Каражыга</w:t>
            </w:r>
            <w:proofErr w:type="gram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spell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оз.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Сарычелек</w:t>
            </w:r>
            <w:proofErr w:type="spell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C4495" w:rsidRPr="00977B9D" w:rsidRDefault="00BC4495" w:rsidP="00977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Сары-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Булак</w:t>
            </w:r>
            <w:proofErr w:type="spell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-Сон-Кол;</w:t>
            </w:r>
          </w:p>
          <w:p w:rsidR="00BC4495" w:rsidRPr="00977B9D" w:rsidRDefault="00BC4495" w:rsidP="00977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Арашан-Чон-Куурчак</w:t>
            </w:r>
            <w:proofErr w:type="spell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C4495" w:rsidRPr="00977B9D" w:rsidRDefault="00BC4495" w:rsidP="00977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Чон</w:t>
            </w:r>
            <w:proofErr w:type="spell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-Арык-п/</w:t>
            </w:r>
            <w:proofErr w:type="gram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АлаАрча</w:t>
            </w:r>
            <w:proofErr w:type="spell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  <w:p w:rsidR="00BC4495" w:rsidRPr="00977B9D" w:rsidRDefault="00BC4495" w:rsidP="00977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Додон-Салиева-Абшырсай</w:t>
            </w:r>
            <w:proofErr w:type="spellEnd"/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(5 км).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BC4495" w:rsidRPr="00977B9D" w:rsidRDefault="00BC4495" w:rsidP="0097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C7684" w:rsidRPr="00977B9D" w:rsidRDefault="001C7684" w:rsidP="00977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1C7684" w:rsidRDefault="001C7684" w:rsidP="00977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319B5" w:rsidRDefault="00D319B5" w:rsidP="00977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319B5" w:rsidRDefault="00D319B5" w:rsidP="00977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319B5" w:rsidRDefault="00D319B5" w:rsidP="00977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319B5" w:rsidRDefault="00D319B5" w:rsidP="00977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319B5" w:rsidRDefault="00D319B5" w:rsidP="00977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319B5" w:rsidRDefault="00D319B5" w:rsidP="00977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319B5" w:rsidRDefault="00D319B5" w:rsidP="00977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319B5" w:rsidRDefault="00D319B5" w:rsidP="00977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319B5" w:rsidRDefault="00D319B5" w:rsidP="00977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319B5" w:rsidRDefault="00D319B5" w:rsidP="00977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319B5" w:rsidRDefault="00D319B5" w:rsidP="00977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319B5" w:rsidRDefault="00D319B5" w:rsidP="00977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319B5" w:rsidRDefault="00D319B5" w:rsidP="00977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319B5" w:rsidRDefault="00D319B5" w:rsidP="00977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319B5" w:rsidRDefault="00D319B5" w:rsidP="00977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319B5" w:rsidRDefault="00D319B5" w:rsidP="00977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319B5" w:rsidRDefault="00D319B5" w:rsidP="00977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319B5" w:rsidRDefault="00D319B5" w:rsidP="00977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319B5" w:rsidRDefault="00D319B5" w:rsidP="00977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C55075" w:rsidRPr="00381F52" w:rsidRDefault="001C7684" w:rsidP="00D319B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81F5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4 </w:t>
      </w:r>
      <w:r w:rsidR="00682944" w:rsidRPr="00381F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55075" w:rsidRPr="00381F52" w:rsidRDefault="00C55075" w:rsidP="00977B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C7684" w:rsidRPr="00381F52" w:rsidRDefault="001C7684" w:rsidP="00977B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F52">
        <w:rPr>
          <w:rFonts w:ascii="Times New Roman" w:hAnsi="Times New Roman" w:cs="Times New Roman"/>
          <w:b/>
          <w:sz w:val="24"/>
          <w:szCs w:val="24"/>
        </w:rPr>
        <w:t xml:space="preserve">Индикаторы оценки </w:t>
      </w:r>
      <w:proofErr w:type="spellStart"/>
      <w:r w:rsidRPr="00381F52">
        <w:rPr>
          <w:rFonts w:ascii="Times New Roman" w:hAnsi="Times New Roman" w:cs="Times New Roman"/>
          <w:b/>
          <w:sz w:val="24"/>
          <w:szCs w:val="24"/>
        </w:rPr>
        <w:t>ОНОРДО</w:t>
      </w:r>
      <w:proofErr w:type="spellEnd"/>
      <w:r w:rsidRPr="00381F52">
        <w:rPr>
          <w:rFonts w:ascii="Times New Roman" w:hAnsi="Times New Roman" w:cs="Times New Roman"/>
          <w:b/>
          <w:sz w:val="24"/>
          <w:szCs w:val="24"/>
        </w:rPr>
        <w:t xml:space="preserve"> 2030 </w:t>
      </w:r>
    </w:p>
    <w:tbl>
      <w:tblPr>
        <w:tblW w:w="516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3448"/>
        <w:gridCol w:w="2552"/>
        <w:gridCol w:w="1843"/>
        <w:gridCol w:w="2124"/>
        <w:gridCol w:w="4542"/>
      </w:tblGrid>
      <w:tr w:rsidR="00AC31B2" w:rsidRPr="00977B9D" w:rsidTr="00AC31B2"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7684" w:rsidRPr="00977B9D" w:rsidRDefault="001C7684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7684" w:rsidRPr="00977B9D" w:rsidRDefault="001C7684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</w:t>
            </w:r>
          </w:p>
        </w:tc>
        <w:tc>
          <w:tcPr>
            <w:tcW w:w="8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7684" w:rsidRPr="00977B9D" w:rsidRDefault="001C7684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Годы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7684" w:rsidRPr="00977B9D" w:rsidRDefault="001C7684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 индикатора</w:t>
            </w:r>
          </w:p>
        </w:tc>
        <w:tc>
          <w:tcPr>
            <w:tcW w:w="6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7684" w:rsidRPr="00977B9D" w:rsidRDefault="001C7684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%</w:t>
            </w:r>
          </w:p>
        </w:tc>
        <w:tc>
          <w:tcPr>
            <w:tcW w:w="14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7684" w:rsidRPr="00977B9D" w:rsidRDefault="001C7684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</w:t>
            </w:r>
          </w:p>
        </w:tc>
      </w:tr>
      <w:tr w:rsidR="00D319B5" w:rsidRPr="00977B9D" w:rsidTr="00AC31B2">
        <w:tc>
          <w:tcPr>
            <w:tcW w:w="25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Увеличение протяженности реабилитированных участков международных транспортных коридоров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7B667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9E0878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E17510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8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Отчетные данные</w:t>
            </w:r>
          </w:p>
        </w:tc>
      </w:tr>
      <w:tr w:rsidR="00D319B5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7B667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9E0878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E17510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48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319B5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7B667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9E0878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E17510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48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319B5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7B667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9E0878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E17510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8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319B5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7B667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9E0878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E17510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</w:tr>
      <w:tr w:rsidR="00D319B5" w:rsidRPr="00977B9D" w:rsidTr="00D319B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B5" w:rsidRPr="00977B9D" w:rsidRDefault="00D319B5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9E0878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E17510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8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Отчетные данные</w:t>
            </w:r>
          </w:p>
        </w:tc>
      </w:tr>
      <w:tr w:rsidR="00D319B5" w:rsidRPr="00977B9D" w:rsidTr="00D319B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B5" w:rsidRPr="00977B9D" w:rsidRDefault="00D319B5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9E0878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E17510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8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319B5" w:rsidRPr="00977B9D" w:rsidTr="00D319B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B5" w:rsidRPr="00977B9D" w:rsidRDefault="00D319B5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9E0878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E17510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8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319B5" w:rsidRPr="00977B9D" w:rsidTr="00D319B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B5" w:rsidRPr="00977B9D" w:rsidRDefault="00D319B5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9E0878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319B5" w:rsidRPr="00977B9D" w:rsidTr="00D319B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B5" w:rsidRPr="00977B9D" w:rsidRDefault="00D319B5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9E0878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9B5" w:rsidRPr="00977B9D" w:rsidRDefault="00D319B5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</w:tr>
      <w:tr w:rsidR="00D319B5" w:rsidRPr="00977B9D" w:rsidTr="00AC31B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319B5" w:rsidRPr="00977B9D" w:rsidRDefault="00D319B5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B5" w:rsidRPr="00977B9D" w:rsidRDefault="00D319B5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B5" w:rsidRPr="00977B9D" w:rsidRDefault="00D319B5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B5" w:rsidRPr="00977B9D" w:rsidRDefault="00D319B5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B5" w:rsidRPr="00977B9D" w:rsidRDefault="00D319B5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06F" w:rsidRPr="00977B9D" w:rsidTr="00AC31B2">
        <w:tc>
          <w:tcPr>
            <w:tcW w:w="25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протяженности платных автомобильных дорог,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25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протяженности местных автомобильных дорог, ремонт и содержание которых осуществляется с привлечением местных сообществ,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25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автоматизированных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ПВК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1B64DD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1B64DD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1B64DD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1B64DD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1B64DD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B64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1B64DD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74606F"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1B64DD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1B64DD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1B64DD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1B64DD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1B64DD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1B64DD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B64D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B64D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B64D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B64D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1B64DD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1B64DD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AC31B2">
        <w:tc>
          <w:tcPr>
            <w:tcW w:w="25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дорожной техники, </w:t>
            </w:r>
            <w:proofErr w:type="gramStart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оснащенных</w:t>
            </w:r>
            <w:proofErr w:type="gramEnd"/>
            <w:r w:rsidRPr="00977B9D">
              <w:rPr>
                <w:rFonts w:ascii="Times New Roman" w:hAnsi="Times New Roman" w:cs="Times New Roman"/>
                <w:sz w:val="24"/>
                <w:szCs w:val="24"/>
              </w:rPr>
              <w:t xml:space="preserve"> датчиками GPS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8E0546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74606F"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8E0546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06F" w:rsidRPr="00977B9D" w:rsidRDefault="008E0546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06F" w:rsidRPr="00977B9D" w:rsidRDefault="008E0546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8E0546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06F" w:rsidRPr="00977B9D" w:rsidRDefault="008E0546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06F" w:rsidRPr="00977B9D" w:rsidRDefault="008E0546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8E0546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06F" w:rsidRPr="00977B9D" w:rsidRDefault="008E0546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06F" w:rsidRPr="00977B9D" w:rsidRDefault="008E0546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606F" w:rsidRPr="00977B9D" w:rsidTr="008E0546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606F" w:rsidRPr="00977B9D" w:rsidRDefault="0074606F" w:rsidP="00977B9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0E5C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06F" w:rsidRPr="00977B9D" w:rsidRDefault="008E0546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06F" w:rsidRPr="00977B9D" w:rsidRDefault="008E0546" w:rsidP="00977B9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06F" w:rsidRPr="00977B9D" w:rsidRDefault="0074606F" w:rsidP="00977B9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C2820" w:rsidRPr="00977B9D" w:rsidRDefault="001C2820" w:rsidP="00977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C2820" w:rsidRPr="00977B9D" w:rsidSect="00926267">
      <w:pgSz w:w="16838" w:h="11906" w:orient="landscape"/>
      <w:pgMar w:top="127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722" w:rsidRDefault="00C60722" w:rsidP="00DA037F">
      <w:pPr>
        <w:spacing w:after="0" w:line="240" w:lineRule="auto"/>
      </w:pPr>
      <w:r>
        <w:separator/>
      </w:r>
    </w:p>
  </w:endnote>
  <w:endnote w:type="continuationSeparator" w:id="0">
    <w:p w:rsidR="00C60722" w:rsidRDefault="00C60722" w:rsidP="00DA0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722" w:rsidRDefault="00C60722" w:rsidP="00DA037F">
      <w:pPr>
        <w:spacing w:after="0" w:line="240" w:lineRule="auto"/>
      </w:pPr>
      <w:r>
        <w:separator/>
      </w:r>
    </w:p>
  </w:footnote>
  <w:footnote w:type="continuationSeparator" w:id="0">
    <w:p w:rsidR="00C60722" w:rsidRDefault="00C60722" w:rsidP="00DA03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C17CD"/>
    <w:multiLevelType w:val="hybridMultilevel"/>
    <w:tmpl w:val="46A6B7E4"/>
    <w:lvl w:ilvl="0" w:tplc="AE30E2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F80DEE"/>
    <w:multiLevelType w:val="hybridMultilevel"/>
    <w:tmpl w:val="902C62DE"/>
    <w:lvl w:ilvl="0" w:tplc="144E73B6">
      <w:start w:val="1"/>
      <w:numFmt w:val="decimal"/>
      <w:lvlText w:val="%1"/>
      <w:lvlJc w:val="left"/>
      <w:pPr>
        <w:ind w:left="1647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2" w:hanging="360"/>
      </w:pPr>
    </w:lvl>
    <w:lvl w:ilvl="2" w:tplc="0419001B" w:tentative="1">
      <w:start w:val="1"/>
      <w:numFmt w:val="lowerRoman"/>
      <w:lvlText w:val="%3."/>
      <w:lvlJc w:val="right"/>
      <w:pPr>
        <w:ind w:left="2562" w:hanging="180"/>
      </w:pPr>
    </w:lvl>
    <w:lvl w:ilvl="3" w:tplc="0419000F" w:tentative="1">
      <w:start w:val="1"/>
      <w:numFmt w:val="decimal"/>
      <w:lvlText w:val="%4."/>
      <w:lvlJc w:val="left"/>
      <w:pPr>
        <w:ind w:left="3282" w:hanging="360"/>
      </w:pPr>
    </w:lvl>
    <w:lvl w:ilvl="4" w:tplc="04190019" w:tentative="1">
      <w:start w:val="1"/>
      <w:numFmt w:val="lowerLetter"/>
      <w:lvlText w:val="%5."/>
      <w:lvlJc w:val="left"/>
      <w:pPr>
        <w:ind w:left="4002" w:hanging="360"/>
      </w:pPr>
    </w:lvl>
    <w:lvl w:ilvl="5" w:tplc="0419001B" w:tentative="1">
      <w:start w:val="1"/>
      <w:numFmt w:val="lowerRoman"/>
      <w:lvlText w:val="%6."/>
      <w:lvlJc w:val="right"/>
      <w:pPr>
        <w:ind w:left="4722" w:hanging="180"/>
      </w:pPr>
    </w:lvl>
    <w:lvl w:ilvl="6" w:tplc="0419000F" w:tentative="1">
      <w:start w:val="1"/>
      <w:numFmt w:val="decimal"/>
      <w:lvlText w:val="%7."/>
      <w:lvlJc w:val="left"/>
      <w:pPr>
        <w:ind w:left="5442" w:hanging="360"/>
      </w:pPr>
    </w:lvl>
    <w:lvl w:ilvl="7" w:tplc="04190019" w:tentative="1">
      <w:start w:val="1"/>
      <w:numFmt w:val="lowerLetter"/>
      <w:lvlText w:val="%8."/>
      <w:lvlJc w:val="left"/>
      <w:pPr>
        <w:ind w:left="6162" w:hanging="360"/>
      </w:pPr>
    </w:lvl>
    <w:lvl w:ilvl="8" w:tplc="0419001B" w:tentative="1">
      <w:start w:val="1"/>
      <w:numFmt w:val="lowerRoman"/>
      <w:lvlText w:val="%9."/>
      <w:lvlJc w:val="right"/>
      <w:pPr>
        <w:ind w:left="6882" w:hanging="180"/>
      </w:pPr>
    </w:lvl>
  </w:abstractNum>
  <w:abstractNum w:abstractNumId="2">
    <w:nsid w:val="0BD768B2"/>
    <w:multiLevelType w:val="hybridMultilevel"/>
    <w:tmpl w:val="63AEA4C4"/>
    <w:lvl w:ilvl="0" w:tplc="985807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185F56"/>
    <w:multiLevelType w:val="hybridMultilevel"/>
    <w:tmpl w:val="698201E4"/>
    <w:lvl w:ilvl="0" w:tplc="1E98F0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71539F4"/>
    <w:multiLevelType w:val="hybridMultilevel"/>
    <w:tmpl w:val="F334B3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E27AA2"/>
    <w:multiLevelType w:val="hybridMultilevel"/>
    <w:tmpl w:val="F9083E66"/>
    <w:lvl w:ilvl="0" w:tplc="628615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055018"/>
    <w:multiLevelType w:val="hybridMultilevel"/>
    <w:tmpl w:val="AECC6FEC"/>
    <w:lvl w:ilvl="0" w:tplc="B254F214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9513069"/>
    <w:multiLevelType w:val="hybridMultilevel"/>
    <w:tmpl w:val="5C70AA92"/>
    <w:lvl w:ilvl="0" w:tplc="6AA00886">
      <w:start w:val="1"/>
      <w:numFmt w:val="decimal"/>
      <w:lvlText w:val="%1)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9FD571B"/>
    <w:multiLevelType w:val="hybridMultilevel"/>
    <w:tmpl w:val="F830118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FF96343"/>
    <w:multiLevelType w:val="hybridMultilevel"/>
    <w:tmpl w:val="1D247580"/>
    <w:lvl w:ilvl="0" w:tplc="3F58818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483C6838"/>
    <w:multiLevelType w:val="hybridMultilevel"/>
    <w:tmpl w:val="AFEEDE4A"/>
    <w:lvl w:ilvl="0" w:tplc="8CCA822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491C6E00"/>
    <w:multiLevelType w:val="hybridMultilevel"/>
    <w:tmpl w:val="35D80114"/>
    <w:lvl w:ilvl="0" w:tplc="FB80E7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E5C6000"/>
    <w:multiLevelType w:val="hybridMultilevel"/>
    <w:tmpl w:val="D56C2910"/>
    <w:lvl w:ilvl="0" w:tplc="69C06DD4">
      <w:start w:val="8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FEC59EE"/>
    <w:multiLevelType w:val="hybridMultilevel"/>
    <w:tmpl w:val="6D5AB83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0824B7B"/>
    <w:multiLevelType w:val="hybridMultilevel"/>
    <w:tmpl w:val="8A740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1E4C86"/>
    <w:multiLevelType w:val="hybridMultilevel"/>
    <w:tmpl w:val="9F1A3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B2077D"/>
    <w:multiLevelType w:val="hybridMultilevel"/>
    <w:tmpl w:val="1388B0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6C900DC"/>
    <w:multiLevelType w:val="hybridMultilevel"/>
    <w:tmpl w:val="5DAC0F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6C6FD7"/>
    <w:multiLevelType w:val="hybridMultilevel"/>
    <w:tmpl w:val="0C7E8392"/>
    <w:lvl w:ilvl="0" w:tplc="7EC6D9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A027C1D"/>
    <w:multiLevelType w:val="hybridMultilevel"/>
    <w:tmpl w:val="4E28E9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4"/>
  </w:num>
  <w:num w:numId="4">
    <w:abstractNumId w:val="17"/>
  </w:num>
  <w:num w:numId="5">
    <w:abstractNumId w:val="19"/>
  </w:num>
  <w:num w:numId="6">
    <w:abstractNumId w:val="13"/>
  </w:num>
  <w:num w:numId="7">
    <w:abstractNumId w:val="2"/>
  </w:num>
  <w:num w:numId="8">
    <w:abstractNumId w:val="5"/>
  </w:num>
  <w:num w:numId="9">
    <w:abstractNumId w:val="14"/>
  </w:num>
  <w:num w:numId="10">
    <w:abstractNumId w:val="7"/>
  </w:num>
  <w:num w:numId="11">
    <w:abstractNumId w:val="6"/>
  </w:num>
  <w:num w:numId="12">
    <w:abstractNumId w:val="15"/>
  </w:num>
  <w:num w:numId="13">
    <w:abstractNumId w:val="18"/>
  </w:num>
  <w:num w:numId="14">
    <w:abstractNumId w:val="1"/>
  </w:num>
  <w:num w:numId="15">
    <w:abstractNumId w:val="11"/>
  </w:num>
  <w:num w:numId="16">
    <w:abstractNumId w:val="9"/>
  </w:num>
  <w:num w:numId="17">
    <w:abstractNumId w:val="10"/>
  </w:num>
  <w:num w:numId="18">
    <w:abstractNumId w:val="3"/>
  </w:num>
  <w:num w:numId="19">
    <w:abstractNumId w:val="12"/>
  </w:num>
  <w:num w:numId="2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дминистратор">
    <w15:presenceInfo w15:providerId="None" w15:userId="Администрато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601"/>
    <w:rsid w:val="0000248D"/>
    <w:rsid w:val="00003617"/>
    <w:rsid w:val="00007198"/>
    <w:rsid w:val="00012959"/>
    <w:rsid w:val="00023A1F"/>
    <w:rsid w:val="000321CF"/>
    <w:rsid w:val="0003247B"/>
    <w:rsid w:val="000537A3"/>
    <w:rsid w:val="000567C6"/>
    <w:rsid w:val="0005780B"/>
    <w:rsid w:val="000618E8"/>
    <w:rsid w:val="00070281"/>
    <w:rsid w:val="00071502"/>
    <w:rsid w:val="00071D88"/>
    <w:rsid w:val="00071F14"/>
    <w:rsid w:val="000736C1"/>
    <w:rsid w:val="00073D8B"/>
    <w:rsid w:val="00094206"/>
    <w:rsid w:val="00095C69"/>
    <w:rsid w:val="00097FB7"/>
    <w:rsid w:val="000A1AFF"/>
    <w:rsid w:val="000A2D8C"/>
    <w:rsid w:val="000A357B"/>
    <w:rsid w:val="000A6486"/>
    <w:rsid w:val="000A6720"/>
    <w:rsid w:val="000A6E51"/>
    <w:rsid w:val="000B23C4"/>
    <w:rsid w:val="000B2E2F"/>
    <w:rsid w:val="000B6735"/>
    <w:rsid w:val="000C79A1"/>
    <w:rsid w:val="000D7E8A"/>
    <w:rsid w:val="000E0379"/>
    <w:rsid w:val="000E4396"/>
    <w:rsid w:val="000F519F"/>
    <w:rsid w:val="000F6A42"/>
    <w:rsid w:val="000F6ACE"/>
    <w:rsid w:val="000F75FF"/>
    <w:rsid w:val="00113C4C"/>
    <w:rsid w:val="00140387"/>
    <w:rsid w:val="00142359"/>
    <w:rsid w:val="001578AD"/>
    <w:rsid w:val="00170113"/>
    <w:rsid w:val="00170122"/>
    <w:rsid w:val="0017264B"/>
    <w:rsid w:val="0018126F"/>
    <w:rsid w:val="001837BB"/>
    <w:rsid w:val="00186BC1"/>
    <w:rsid w:val="00190E54"/>
    <w:rsid w:val="001A45BE"/>
    <w:rsid w:val="001A521A"/>
    <w:rsid w:val="001B4BE7"/>
    <w:rsid w:val="001B64DD"/>
    <w:rsid w:val="001C1E6D"/>
    <w:rsid w:val="001C24E3"/>
    <w:rsid w:val="001C2820"/>
    <w:rsid w:val="001C7684"/>
    <w:rsid w:val="001D65B2"/>
    <w:rsid w:val="001E3198"/>
    <w:rsid w:val="001E7108"/>
    <w:rsid w:val="001F0A5D"/>
    <w:rsid w:val="001F14FD"/>
    <w:rsid w:val="001F2532"/>
    <w:rsid w:val="00213C2F"/>
    <w:rsid w:val="00215F4A"/>
    <w:rsid w:val="00221C28"/>
    <w:rsid w:val="0022397B"/>
    <w:rsid w:val="00250A40"/>
    <w:rsid w:val="0025792B"/>
    <w:rsid w:val="002669E5"/>
    <w:rsid w:val="00272DA5"/>
    <w:rsid w:val="00273AAF"/>
    <w:rsid w:val="00274C20"/>
    <w:rsid w:val="00274F4D"/>
    <w:rsid w:val="002818F7"/>
    <w:rsid w:val="00285EDD"/>
    <w:rsid w:val="00286343"/>
    <w:rsid w:val="002869E1"/>
    <w:rsid w:val="002949A0"/>
    <w:rsid w:val="0029705C"/>
    <w:rsid w:val="0029730A"/>
    <w:rsid w:val="002977F2"/>
    <w:rsid w:val="002B354C"/>
    <w:rsid w:val="002B74DB"/>
    <w:rsid w:val="002C70D4"/>
    <w:rsid w:val="002D06B3"/>
    <w:rsid w:val="002D7E26"/>
    <w:rsid w:val="002F3BA2"/>
    <w:rsid w:val="00300F74"/>
    <w:rsid w:val="00305A03"/>
    <w:rsid w:val="00311237"/>
    <w:rsid w:val="00317890"/>
    <w:rsid w:val="00320726"/>
    <w:rsid w:val="00331D9C"/>
    <w:rsid w:val="003341F8"/>
    <w:rsid w:val="003511E5"/>
    <w:rsid w:val="0035138A"/>
    <w:rsid w:val="00357BC7"/>
    <w:rsid w:val="00365F47"/>
    <w:rsid w:val="00371768"/>
    <w:rsid w:val="00375D59"/>
    <w:rsid w:val="00377607"/>
    <w:rsid w:val="00381BA5"/>
    <w:rsid w:val="00381F52"/>
    <w:rsid w:val="00382565"/>
    <w:rsid w:val="00386074"/>
    <w:rsid w:val="00387E27"/>
    <w:rsid w:val="00390417"/>
    <w:rsid w:val="003A6C83"/>
    <w:rsid w:val="003B3A2D"/>
    <w:rsid w:val="003D32D1"/>
    <w:rsid w:val="003E3CCB"/>
    <w:rsid w:val="003F05C2"/>
    <w:rsid w:val="003F0ADD"/>
    <w:rsid w:val="003F6B5D"/>
    <w:rsid w:val="00400593"/>
    <w:rsid w:val="0040118E"/>
    <w:rsid w:val="00404543"/>
    <w:rsid w:val="00404631"/>
    <w:rsid w:val="00415129"/>
    <w:rsid w:val="0042121C"/>
    <w:rsid w:val="00422FFE"/>
    <w:rsid w:val="004327C0"/>
    <w:rsid w:val="004361FF"/>
    <w:rsid w:val="004450B0"/>
    <w:rsid w:val="004522EA"/>
    <w:rsid w:val="00453550"/>
    <w:rsid w:val="004549BB"/>
    <w:rsid w:val="004623D7"/>
    <w:rsid w:val="0046322E"/>
    <w:rsid w:val="00480791"/>
    <w:rsid w:val="0049021E"/>
    <w:rsid w:val="0049298E"/>
    <w:rsid w:val="00492F9B"/>
    <w:rsid w:val="00493BE4"/>
    <w:rsid w:val="004A047A"/>
    <w:rsid w:val="004A0BDF"/>
    <w:rsid w:val="004B189D"/>
    <w:rsid w:val="004B625A"/>
    <w:rsid w:val="004C28FB"/>
    <w:rsid w:val="004E4265"/>
    <w:rsid w:val="004E563C"/>
    <w:rsid w:val="004F31B1"/>
    <w:rsid w:val="004F3352"/>
    <w:rsid w:val="004F4F3E"/>
    <w:rsid w:val="004F4F96"/>
    <w:rsid w:val="005012B8"/>
    <w:rsid w:val="0051050E"/>
    <w:rsid w:val="0051372F"/>
    <w:rsid w:val="00520DEA"/>
    <w:rsid w:val="00527564"/>
    <w:rsid w:val="005322A8"/>
    <w:rsid w:val="005332D0"/>
    <w:rsid w:val="00533E92"/>
    <w:rsid w:val="005368BC"/>
    <w:rsid w:val="005404DD"/>
    <w:rsid w:val="0054324A"/>
    <w:rsid w:val="0054737D"/>
    <w:rsid w:val="005507F9"/>
    <w:rsid w:val="00551598"/>
    <w:rsid w:val="00553F8B"/>
    <w:rsid w:val="00557389"/>
    <w:rsid w:val="00561A9C"/>
    <w:rsid w:val="00562053"/>
    <w:rsid w:val="00563DEE"/>
    <w:rsid w:val="00567333"/>
    <w:rsid w:val="00572728"/>
    <w:rsid w:val="00572FEE"/>
    <w:rsid w:val="00573ADB"/>
    <w:rsid w:val="00574FB3"/>
    <w:rsid w:val="005A72EA"/>
    <w:rsid w:val="005B1A2A"/>
    <w:rsid w:val="005B52DE"/>
    <w:rsid w:val="005B6561"/>
    <w:rsid w:val="005B681A"/>
    <w:rsid w:val="005C6522"/>
    <w:rsid w:val="005D1044"/>
    <w:rsid w:val="005D693A"/>
    <w:rsid w:val="005E20B4"/>
    <w:rsid w:val="005E2FF4"/>
    <w:rsid w:val="005F0179"/>
    <w:rsid w:val="0060212F"/>
    <w:rsid w:val="00612DE3"/>
    <w:rsid w:val="006153C8"/>
    <w:rsid w:val="00617705"/>
    <w:rsid w:val="00620526"/>
    <w:rsid w:val="00621DE6"/>
    <w:rsid w:val="00625426"/>
    <w:rsid w:val="00635250"/>
    <w:rsid w:val="00637456"/>
    <w:rsid w:val="006428A8"/>
    <w:rsid w:val="00642A66"/>
    <w:rsid w:val="00643D0B"/>
    <w:rsid w:val="00644A8D"/>
    <w:rsid w:val="00644BB8"/>
    <w:rsid w:val="00667FCA"/>
    <w:rsid w:val="00682944"/>
    <w:rsid w:val="006847F7"/>
    <w:rsid w:val="00686D71"/>
    <w:rsid w:val="00690C70"/>
    <w:rsid w:val="00694DFA"/>
    <w:rsid w:val="006B77D5"/>
    <w:rsid w:val="006C07AC"/>
    <w:rsid w:val="006D0DF9"/>
    <w:rsid w:val="006D2A5D"/>
    <w:rsid w:val="006D58A0"/>
    <w:rsid w:val="006E3045"/>
    <w:rsid w:val="006E6603"/>
    <w:rsid w:val="006F048C"/>
    <w:rsid w:val="00703C95"/>
    <w:rsid w:val="00710233"/>
    <w:rsid w:val="007133FC"/>
    <w:rsid w:val="00713475"/>
    <w:rsid w:val="007248FE"/>
    <w:rsid w:val="007371E9"/>
    <w:rsid w:val="007401A9"/>
    <w:rsid w:val="00743472"/>
    <w:rsid w:val="0074606F"/>
    <w:rsid w:val="00755A80"/>
    <w:rsid w:val="0076616C"/>
    <w:rsid w:val="00772275"/>
    <w:rsid w:val="007726A6"/>
    <w:rsid w:val="007773DA"/>
    <w:rsid w:val="00781EED"/>
    <w:rsid w:val="0079346F"/>
    <w:rsid w:val="00795E0E"/>
    <w:rsid w:val="00797CBC"/>
    <w:rsid w:val="007A1EB9"/>
    <w:rsid w:val="007A3639"/>
    <w:rsid w:val="007A45CE"/>
    <w:rsid w:val="007B2365"/>
    <w:rsid w:val="007D6BBE"/>
    <w:rsid w:val="007D7B1A"/>
    <w:rsid w:val="007D7FF5"/>
    <w:rsid w:val="007E3C80"/>
    <w:rsid w:val="007E55F0"/>
    <w:rsid w:val="007E7130"/>
    <w:rsid w:val="007F13F6"/>
    <w:rsid w:val="007F6F3D"/>
    <w:rsid w:val="007F7414"/>
    <w:rsid w:val="008009E0"/>
    <w:rsid w:val="00803D43"/>
    <w:rsid w:val="008131AD"/>
    <w:rsid w:val="00814B50"/>
    <w:rsid w:val="00815E50"/>
    <w:rsid w:val="00816E7F"/>
    <w:rsid w:val="00831331"/>
    <w:rsid w:val="00837B54"/>
    <w:rsid w:val="008462E0"/>
    <w:rsid w:val="00853EDA"/>
    <w:rsid w:val="00867538"/>
    <w:rsid w:val="00871847"/>
    <w:rsid w:val="008906F5"/>
    <w:rsid w:val="0089103B"/>
    <w:rsid w:val="008942BA"/>
    <w:rsid w:val="00894F22"/>
    <w:rsid w:val="008B32AF"/>
    <w:rsid w:val="008B3AD9"/>
    <w:rsid w:val="008B72EF"/>
    <w:rsid w:val="008C6695"/>
    <w:rsid w:val="008C6793"/>
    <w:rsid w:val="008C6A3E"/>
    <w:rsid w:val="008D4BC9"/>
    <w:rsid w:val="008D5C6B"/>
    <w:rsid w:val="008D7FCA"/>
    <w:rsid w:val="008E023B"/>
    <w:rsid w:val="008E0546"/>
    <w:rsid w:val="008E174C"/>
    <w:rsid w:val="008E23FE"/>
    <w:rsid w:val="008E4F94"/>
    <w:rsid w:val="00901D20"/>
    <w:rsid w:val="00902A99"/>
    <w:rsid w:val="00906D2E"/>
    <w:rsid w:val="0090729A"/>
    <w:rsid w:val="00911A83"/>
    <w:rsid w:val="009123CC"/>
    <w:rsid w:val="00914688"/>
    <w:rsid w:val="009173D4"/>
    <w:rsid w:val="00917D56"/>
    <w:rsid w:val="00923B71"/>
    <w:rsid w:val="009244E2"/>
    <w:rsid w:val="00926267"/>
    <w:rsid w:val="00927C86"/>
    <w:rsid w:val="009311A3"/>
    <w:rsid w:val="009341B8"/>
    <w:rsid w:val="009413ED"/>
    <w:rsid w:val="00942CBF"/>
    <w:rsid w:val="00943617"/>
    <w:rsid w:val="00947440"/>
    <w:rsid w:val="0094764A"/>
    <w:rsid w:val="009527E2"/>
    <w:rsid w:val="0095471B"/>
    <w:rsid w:val="009575F1"/>
    <w:rsid w:val="00957A7E"/>
    <w:rsid w:val="00961789"/>
    <w:rsid w:val="0096564A"/>
    <w:rsid w:val="00966E77"/>
    <w:rsid w:val="00977B9D"/>
    <w:rsid w:val="00980A53"/>
    <w:rsid w:val="009817E4"/>
    <w:rsid w:val="009846D3"/>
    <w:rsid w:val="00985DCA"/>
    <w:rsid w:val="00991376"/>
    <w:rsid w:val="00992DCD"/>
    <w:rsid w:val="009971B0"/>
    <w:rsid w:val="009A1978"/>
    <w:rsid w:val="009A75FD"/>
    <w:rsid w:val="009A7679"/>
    <w:rsid w:val="009B1A5E"/>
    <w:rsid w:val="009E0878"/>
    <w:rsid w:val="009F4949"/>
    <w:rsid w:val="009F75DE"/>
    <w:rsid w:val="00A050B7"/>
    <w:rsid w:val="00A06BD4"/>
    <w:rsid w:val="00A156A2"/>
    <w:rsid w:val="00A164DB"/>
    <w:rsid w:val="00A23DD5"/>
    <w:rsid w:val="00A24090"/>
    <w:rsid w:val="00A257DC"/>
    <w:rsid w:val="00A32644"/>
    <w:rsid w:val="00A344F6"/>
    <w:rsid w:val="00A35324"/>
    <w:rsid w:val="00A46E18"/>
    <w:rsid w:val="00A51060"/>
    <w:rsid w:val="00A55D0F"/>
    <w:rsid w:val="00A574E1"/>
    <w:rsid w:val="00A63E46"/>
    <w:rsid w:val="00A72283"/>
    <w:rsid w:val="00A72E83"/>
    <w:rsid w:val="00A74C66"/>
    <w:rsid w:val="00A82699"/>
    <w:rsid w:val="00A973C1"/>
    <w:rsid w:val="00AA17BF"/>
    <w:rsid w:val="00AA7075"/>
    <w:rsid w:val="00AB4F95"/>
    <w:rsid w:val="00AC22F1"/>
    <w:rsid w:val="00AC31B2"/>
    <w:rsid w:val="00AC47C6"/>
    <w:rsid w:val="00AC74B4"/>
    <w:rsid w:val="00AC7AFD"/>
    <w:rsid w:val="00AD06B4"/>
    <w:rsid w:val="00AD28A3"/>
    <w:rsid w:val="00AF040A"/>
    <w:rsid w:val="00AF4415"/>
    <w:rsid w:val="00AF66E5"/>
    <w:rsid w:val="00AF7CE1"/>
    <w:rsid w:val="00B105B3"/>
    <w:rsid w:val="00B16C50"/>
    <w:rsid w:val="00B203C4"/>
    <w:rsid w:val="00B23F61"/>
    <w:rsid w:val="00B26568"/>
    <w:rsid w:val="00B26C5B"/>
    <w:rsid w:val="00B30689"/>
    <w:rsid w:val="00B32AFE"/>
    <w:rsid w:val="00B442E0"/>
    <w:rsid w:val="00B45451"/>
    <w:rsid w:val="00B46D53"/>
    <w:rsid w:val="00B47A16"/>
    <w:rsid w:val="00B54C6E"/>
    <w:rsid w:val="00B60633"/>
    <w:rsid w:val="00B61EDD"/>
    <w:rsid w:val="00B67A92"/>
    <w:rsid w:val="00B70C67"/>
    <w:rsid w:val="00B71184"/>
    <w:rsid w:val="00B73074"/>
    <w:rsid w:val="00B80573"/>
    <w:rsid w:val="00B91456"/>
    <w:rsid w:val="00B93D2A"/>
    <w:rsid w:val="00B94E2E"/>
    <w:rsid w:val="00BA6F9F"/>
    <w:rsid w:val="00BA7A45"/>
    <w:rsid w:val="00BC4495"/>
    <w:rsid w:val="00BC56EF"/>
    <w:rsid w:val="00BC61F8"/>
    <w:rsid w:val="00BD03CB"/>
    <w:rsid w:val="00BD17F0"/>
    <w:rsid w:val="00BD47C1"/>
    <w:rsid w:val="00BD4A1B"/>
    <w:rsid w:val="00BD75F9"/>
    <w:rsid w:val="00BE64F7"/>
    <w:rsid w:val="00BF3557"/>
    <w:rsid w:val="00BF6C51"/>
    <w:rsid w:val="00C04564"/>
    <w:rsid w:val="00C12EC6"/>
    <w:rsid w:val="00C1385E"/>
    <w:rsid w:val="00C176FF"/>
    <w:rsid w:val="00C21615"/>
    <w:rsid w:val="00C24B8A"/>
    <w:rsid w:val="00C26033"/>
    <w:rsid w:val="00C34D1D"/>
    <w:rsid w:val="00C353E9"/>
    <w:rsid w:val="00C41E92"/>
    <w:rsid w:val="00C43767"/>
    <w:rsid w:val="00C471F5"/>
    <w:rsid w:val="00C548AB"/>
    <w:rsid w:val="00C55075"/>
    <w:rsid w:val="00C60722"/>
    <w:rsid w:val="00C61768"/>
    <w:rsid w:val="00C656FF"/>
    <w:rsid w:val="00C66297"/>
    <w:rsid w:val="00C713B4"/>
    <w:rsid w:val="00C752B8"/>
    <w:rsid w:val="00C773CE"/>
    <w:rsid w:val="00C82CB3"/>
    <w:rsid w:val="00C95891"/>
    <w:rsid w:val="00CA148F"/>
    <w:rsid w:val="00CA53F5"/>
    <w:rsid w:val="00CA5DFE"/>
    <w:rsid w:val="00CA7D30"/>
    <w:rsid w:val="00CB0161"/>
    <w:rsid w:val="00CC27E5"/>
    <w:rsid w:val="00CC36CF"/>
    <w:rsid w:val="00CC436A"/>
    <w:rsid w:val="00CC48F3"/>
    <w:rsid w:val="00CD4FCF"/>
    <w:rsid w:val="00CE2581"/>
    <w:rsid w:val="00CE3B1B"/>
    <w:rsid w:val="00CF2F4B"/>
    <w:rsid w:val="00CF3A67"/>
    <w:rsid w:val="00CF52A6"/>
    <w:rsid w:val="00CF52BE"/>
    <w:rsid w:val="00D00E8D"/>
    <w:rsid w:val="00D020EF"/>
    <w:rsid w:val="00D071AA"/>
    <w:rsid w:val="00D13527"/>
    <w:rsid w:val="00D13601"/>
    <w:rsid w:val="00D16ABE"/>
    <w:rsid w:val="00D174F8"/>
    <w:rsid w:val="00D204AE"/>
    <w:rsid w:val="00D219F9"/>
    <w:rsid w:val="00D319B5"/>
    <w:rsid w:val="00D53298"/>
    <w:rsid w:val="00D64EED"/>
    <w:rsid w:val="00D67327"/>
    <w:rsid w:val="00D738F5"/>
    <w:rsid w:val="00D740D7"/>
    <w:rsid w:val="00D84748"/>
    <w:rsid w:val="00D910AE"/>
    <w:rsid w:val="00D916F8"/>
    <w:rsid w:val="00D927CF"/>
    <w:rsid w:val="00DA037F"/>
    <w:rsid w:val="00DA407D"/>
    <w:rsid w:val="00DA490F"/>
    <w:rsid w:val="00DB1815"/>
    <w:rsid w:val="00DB3D2E"/>
    <w:rsid w:val="00DB7CF2"/>
    <w:rsid w:val="00DE1F72"/>
    <w:rsid w:val="00DE5C0A"/>
    <w:rsid w:val="00DF4C65"/>
    <w:rsid w:val="00DF73A2"/>
    <w:rsid w:val="00E10428"/>
    <w:rsid w:val="00E12587"/>
    <w:rsid w:val="00E1631B"/>
    <w:rsid w:val="00E16742"/>
    <w:rsid w:val="00E17510"/>
    <w:rsid w:val="00E17B21"/>
    <w:rsid w:val="00E27A81"/>
    <w:rsid w:val="00E30F09"/>
    <w:rsid w:val="00E34B3C"/>
    <w:rsid w:val="00E34D3C"/>
    <w:rsid w:val="00E373F6"/>
    <w:rsid w:val="00E411FF"/>
    <w:rsid w:val="00E4515F"/>
    <w:rsid w:val="00E45EBF"/>
    <w:rsid w:val="00E5145C"/>
    <w:rsid w:val="00E5346A"/>
    <w:rsid w:val="00E54B5E"/>
    <w:rsid w:val="00E71AC0"/>
    <w:rsid w:val="00E71CD6"/>
    <w:rsid w:val="00E90292"/>
    <w:rsid w:val="00E90D78"/>
    <w:rsid w:val="00E964E7"/>
    <w:rsid w:val="00EA0595"/>
    <w:rsid w:val="00EA4AFF"/>
    <w:rsid w:val="00EC410D"/>
    <w:rsid w:val="00ED33D0"/>
    <w:rsid w:val="00EE6B38"/>
    <w:rsid w:val="00EF63DE"/>
    <w:rsid w:val="00F053C6"/>
    <w:rsid w:val="00F063C2"/>
    <w:rsid w:val="00F06657"/>
    <w:rsid w:val="00F1287D"/>
    <w:rsid w:val="00F27FD1"/>
    <w:rsid w:val="00F35D09"/>
    <w:rsid w:val="00F364D4"/>
    <w:rsid w:val="00F465E4"/>
    <w:rsid w:val="00F535DF"/>
    <w:rsid w:val="00F60359"/>
    <w:rsid w:val="00F60886"/>
    <w:rsid w:val="00F62CAB"/>
    <w:rsid w:val="00F6354A"/>
    <w:rsid w:val="00F729AC"/>
    <w:rsid w:val="00F81331"/>
    <w:rsid w:val="00F90BB4"/>
    <w:rsid w:val="00F92B7E"/>
    <w:rsid w:val="00F93DC8"/>
    <w:rsid w:val="00FA012C"/>
    <w:rsid w:val="00FA7EA9"/>
    <w:rsid w:val="00FB2269"/>
    <w:rsid w:val="00FB5201"/>
    <w:rsid w:val="00FC5357"/>
    <w:rsid w:val="00FC5514"/>
    <w:rsid w:val="00FD00D3"/>
    <w:rsid w:val="00FD0892"/>
    <w:rsid w:val="00FD3390"/>
    <w:rsid w:val="00FE2664"/>
    <w:rsid w:val="00FE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D13601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13601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B203C4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B203C4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906F5"/>
    <w:rPr>
      <w:strike w:val="0"/>
      <w:dstrike w:val="0"/>
      <w:color w:val="000000"/>
      <w:u w:val="none"/>
      <w:effect w:val="none"/>
    </w:rPr>
  </w:style>
  <w:style w:type="paragraph" w:styleId="a5">
    <w:name w:val="List Paragraph"/>
    <w:basedOn w:val="a"/>
    <w:uiPriority w:val="34"/>
    <w:qFormat/>
    <w:rsid w:val="00EF63DE"/>
    <w:pPr>
      <w:ind w:left="720"/>
      <w:contextualSpacing/>
    </w:pPr>
  </w:style>
  <w:style w:type="table" w:styleId="a6">
    <w:name w:val="Table Grid"/>
    <w:basedOn w:val="a1"/>
    <w:uiPriority w:val="39"/>
    <w:rsid w:val="00FD089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uiPriority w:val="99"/>
    <w:semiHidden/>
    <w:unhideWhenUsed/>
    <w:rsid w:val="00DB7CF2"/>
    <w:rPr>
      <w:strike w:val="0"/>
      <w:dstrike w:val="0"/>
      <w:color w:val="000000"/>
      <w:u w:val="none"/>
      <w:effect w:val="none"/>
    </w:rPr>
  </w:style>
  <w:style w:type="paragraph" w:styleId="a8">
    <w:name w:val="header"/>
    <w:basedOn w:val="a"/>
    <w:link w:val="a9"/>
    <w:uiPriority w:val="99"/>
    <w:unhideWhenUsed/>
    <w:rsid w:val="00DA0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A037F"/>
  </w:style>
  <w:style w:type="paragraph" w:styleId="aa">
    <w:name w:val="footer"/>
    <w:basedOn w:val="a"/>
    <w:link w:val="ab"/>
    <w:uiPriority w:val="99"/>
    <w:unhideWhenUsed/>
    <w:rsid w:val="00DA0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A037F"/>
  </w:style>
  <w:style w:type="paragraph" w:styleId="ac">
    <w:name w:val="Balloon Text"/>
    <w:basedOn w:val="a"/>
    <w:link w:val="ad"/>
    <w:uiPriority w:val="99"/>
    <w:semiHidden/>
    <w:unhideWhenUsed/>
    <w:rsid w:val="00F4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465E4"/>
    <w:rPr>
      <w:rFonts w:ascii="Tahoma" w:hAnsi="Tahoma" w:cs="Tahoma"/>
      <w:sz w:val="16"/>
      <w:szCs w:val="16"/>
    </w:rPr>
  </w:style>
  <w:style w:type="paragraph" w:customStyle="1" w:styleId="ae">
    <w:name w:val="Текст основной"/>
    <w:basedOn w:val="a"/>
    <w:link w:val="af"/>
    <w:qFormat/>
    <w:rsid w:val="008D4BC9"/>
    <w:pPr>
      <w:spacing w:before="240" w:after="240" w:line="240" w:lineRule="auto"/>
      <w:jc w:val="both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">
    <w:name w:val="Текст основной Знак"/>
    <w:basedOn w:val="a0"/>
    <w:link w:val="ae"/>
    <w:rsid w:val="008D4BC9"/>
    <w:rPr>
      <w:rFonts w:ascii="Times New Roman" w:hAnsi="Times New Roman" w:cs="Times New Roman"/>
      <w:color w:val="000000"/>
      <w:sz w:val="24"/>
      <w:szCs w:val="24"/>
    </w:rPr>
  </w:style>
  <w:style w:type="character" w:styleId="af0">
    <w:name w:val="footnote reference"/>
    <w:uiPriority w:val="99"/>
    <w:semiHidden/>
    <w:unhideWhenUsed/>
    <w:rsid w:val="008D4BC9"/>
    <w:rPr>
      <w:vertAlign w:val="superscript"/>
    </w:rPr>
  </w:style>
  <w:style w:type="paragraph" w:customStyle="1" w:styleId="af1">
    <w:name w:val="Сноска"/>
    <w:basedOn w:val="af2"/>
    <w:link w:val="af3"/>
    <w:autoRedefine/>
    <w:qFormat/>
    <w:rsid w:val="008D4BC9"/>
    <w:pPr>
      <w:jc w:val="both"/>
    </w:pPr>
    <w:rPr>
      <w:rFonts w:ascii="Times New Roman" w:eastAsia="Calibri" w:hAnsi="Times New Roman" w:cs="Times New Roman"/>
    </w:rPr>
  </w:style>
  <w:style w:type="character" w:customStyle="1" w:styleId="af3">
    <w:name w:val="Сноска Знак"/>
    <w:link w:val="af1"/>
    <w:rsid w:val="008D4BC9"/>
    <w:rPr>
      <w:rFonts w:ascii="Times New Roman" w:eastAsia="Calibri" w:hAnsi="Times New Roman" w:cs="Times New Roman"/>
      <w:sz w:val="20"/>
      <w:szCs w:val="20"/>
    </w:rPr>
  </w:style>
  <w:style w:type="paragraph" w:styleId="af2">
    <w:name w:val="footnote text"/>
    <w:basedOn w:val="a"/>
    <w:link w:val="af4"/>
    <w:uiPriority w:val="99"/>
    <w:semiHidden/>
    <w:unhideWhenUsed/>
    <w:rsid w:val="008D4BC9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2"/>
    <w:uiPriority w:val="99"/>
    <w:semiHidden/>
    <w:rsid w:val="008D4BC9"/>
    <w:rPr>
      <w:sz w:val="20"/>
      <w:szCs w:val="20"/>
    </w:rPr>
  </w:style>
  <w:style w:type="paragraph" w:styleId="af5">
    <w:name w:val="Revision"/>
    <w:hidden/>
    <w:uiPriority w:val="99"/>
    <w:semiHidden/>
    <w:rsid w:val="004522EA"/>
    <w:pPr>
      <w:spacing w:after="0" w:line="240" w:lineRule="auto"/>
    </w:pPr>
  </w:style>
  <w:style w:type="paragraph" w:styleId="af6">
    <w:name w:val="caption"/>
    <w:basedOn w:val="a"/>
    <w:next w:val="a"/>
    <w:uiPriority w:val="35"/>
    <w:semiHidden/>
    <w:unhideWhenUsed/>
    <w:qFormat/>
    <w:rsid w:val="0042121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kTablica">
    <w:name w:val="_Текст таблицы (tkTablica)"/>
    <w:basedOn w:val="a"/>
    <w:rsid w:val="00F06657"/>
    <w:pPr>
      <w:spacing w:after="6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D13601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13601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B203C4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B203C4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906F5"/>
    <w:rPr>
      <w:strike w:val="0"/>
      <w:dstrike w:val="0"/>
      <w:color w:val="000000"/>
      <w:u w:val="none"/>
      <w:effect w:val="none"/>
    </w:rPr>
  </w:style>
  <w:style w:type="paragraph" w:styleId="a5">
    <w:name w:val="List Paragraph"/>
    <w:basedOn w:val="a"/>
    <w:uiPriority w:val="34"/>
    <w:qFormat/>
    <w:rsid w:val="00EF63DE"/>
    <w:pPr>
      <w:ind w:left="720"/>
      <w:contextualSpacing/>
    </w:pPr>
  </w:style>
  <w:style w:type="table" w:styleId="a6">
    <w:name w:val="Table Grid"/>
    <w:basedOn w:val="a1"/>
    <w:uiPriority w:val="39"/>
    <w:rsid w:val="00FD089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uiPriority w:val="99"/>
    <w:semiHidden/>
    <w:unhideWhenUsed/>
    <w:rsid w:val="00DB7CF2"/>
    <w:rPr>
      <w:strike w:val="0"/>
      <w:dstrike w:val="0"/>
      <w:color w:val="000000"/>
      <w:u w:val="none"/>
      <w:effect w:val="none"/>
    </w:rPr>
  </w:style>
  <w:style w:type="paragraph" w:styleId="a8">
    <w:name w:val="header"/>
    <w:basedOn w:val="a"/>
    <w:link w:val="a9"/>
    <w:uiPriority w:val="99"/>
    <w:unhideWhenUsed/>
    <w:rsid w:val="00DA0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A037F"/>
  </w:style>
  <w:style w:type="paragraph" w:styleId="aa">
    <w:name w:val="footer"/>
    <w:basedOn w:val="a"/>
    <w:link w:val="ab"/>
    <w:uiPriority w:val="99"/>
    <w:unhideWhenUsed/>
    <w:rsid w:val="00DA0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A037F"/>
  </w:style>
  <w:style w:type="paragraph" w:styleId="ac">
    <w:name w:val="Balloon Text"/>
    <w:basedOn w:val="a"/>
    <w:link w:val="ad"/>
    <w:uiPriority w:val="99"/>
    <w:semiHidden/>
    <w:unhideWhenUsed/>
    <w:rsid w:val="00F4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465E4"/>
    <w:rPr>
      <w:rFonts w:ascii="Tahoma" w:hAnsi="Tahoma" w:cs="Tahoma"/>
      <w:sz w:val="16"/>
      <w:szCs w:val="16"/>
    </w:rPr>
  </w:style>
  <w:style w:type="paragraph" w:customStyle="1" w:styleId="ae">
    <w:name w:val="Текст основной"/>
    <w:basedOn w:val="a"/>
    <w:link w:val="af"/>
    <w:qFormat/>
    <w:rsid w:val="008D4BC9"/>
    <w:pPr>
      <w:spacing w:before="240" w:after="240" w:line="240" w:lineRule="auto"/>
      <w:jc w:val="both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">
    <w:name w:val="Текст основной Знак"/>
    <w:basedOn w:val="a0"/>
    <w:link w:val="ae"/>
    <w:rsid w:val="008D4BC9"/>
    <w:rPr>
      <w:rFonts w:ascii="Times New Roman" w:hAnsi="Times New Roman" w:cs="Times New Roman"/>
      <w:color w:val="000000"/>
      <w:sz w:val="24"/>
      <w:szCs w:val="24"/>
    </w:rPr>
  </w:style>
  <w:style w:type="character" w:styleId="af0">
    <w:name w:val="footnote reference"/>
    <w:uiPriority w:val="99"/>
    <w:semiHidden/>
    <w:unhideWhenUsed/>
    <w:rsid w:val="008D4BC9"/>
    <w:rPr>
      <w:vertAlign w:val="superscript"/>
    </w:rPr>
  </w:style>
  <w:style w:type="paragraph" w:customStyle="1" w:styleId="af1">
    <w:name w:val="Сноска"/>
    <w:basedOn w:val="af2"/>
    <w:link w:val="af3"/>
    <w:autoRedefine/>
    <w:qFormat/>
    <w:rsid w:val="008D4BC9"/>
    <w:pPr>
      <w:jc w:val="both"/>
    </w:pPr>
    <w:rPr>
      <w:rFonts w:ascii="Times New Roman" w:eastAsia="Calibri" w:hAnsi="Times New Roman" w:cs="Times New Roman"/>
    </w:rPr>
  </w:style>
  <w:style w:type="character" w:customStyle="1" w:styleId="af3">
    <w:name w:val="Сноска Знак"/>
    <w:link w:val="af1"/>
    <w:rsid w:val="008D4BC9"/>
    <w:rPr>
      <w:rFonts w:ascii="Times New Roman" w:eastAsia="Calibri" w:hAnsi="Times New Roman" w:cs="Times New Roman"/>
      <w:sz w:val="20"/>
      <w:szCs w:val="20"/>
    </w:rPr>
  </w:style>
  <w:style w:type="paragraph" w:styleId="af2">
    <w:name w:val="footnote text"/>
    <w:basedOn w:val="a"/>
    <w:link w:val="af4"/>
    <w:uiPriority w:val="99"/>
    <w:semiHidden/>
    <w:unhideWhenUsed/>
    <w:rsid w:val="008D4BC9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2"/>
    <w:uiPriority w:val="99"/>
    <w:semiHidden/>
    <w:rsid w:val="008D4BC9"/>
    <w:rPr>
      <w:sz w:val="20"/>
      <w:szCs w:val="20"/>
    </w:rPr>
  </w:style>
  <w:style w:type="paragraph" w:styleId="af5">
    <w:name w:val="Revision"/>
    <w:hidden/>
    <w:uiPriority w:val="99"/>
    <w:semiHidden/>
    <w:rsid w:val="004522EA"/>
    <w:pPr>
      <w:spacing w:after="0" w:line="240" w:lineRule="auto"/>
    </w:pPr>
  </w:style>
  <w:style w:type="paragraph" w:styleId="af6">
    <w:name w:val="caption"/>
    <w:basedOn w:val="a"/>
    <w:next w:val="a"/>
    <w:uiPriority w:val="35"/>
    <w:semiHidden/>
    <w:unhideWhenUsed/>
    <w:qFormat/>
    <w:rsid w:val="0042121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kTablica">
    <w:name w:val="_Текст таблицы (tkTablica)"/>
    <w:basedOn w:val="a"/>
    <w:rsid w:val="00F06657"/>
    <w:pPr>
      <w:spacing w:after="6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toktom://db/111251" TargetMode="External"/><Relationship Id="rId3" Type="http://schemas.openxmlformats.org/officeDocument/2006/relationships/styles" Target="styles.xml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toktom://db/11125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402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toktom://db/3702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370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DD3B8-1E86-43C8-9122-C6D4807F5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44</Pages>
  <Words>15318</Words>
  <Characters>87313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2021-09-24T03:50:00Z</cp:lastPrinted>
  <dcterms:created xsi:type="dcterms:W3CDTF">2021-09-24T11:15:00Z</dcterms:created>
  <dcterms:modified xsi:type="dcterms:W3CDTF">2021-09-24T11:19:00Z</dcterms:modified>
</cp:coreProperties>
</file>